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CDF5FD" w14:textId="7A9DE329" w:rsidR="001A0FE7" w:rsidRPr="00B67CC3" w:rsidRDefault="001A0FE7" w:rsidP="2A6611AD">
      <w:pPr>
        <w:jc w:val="both"/>
        <w:rPr>
          <w:rFonts w:ascii="Poppins" w:eastAsia="Poppins" w:hAnsi="Poppins" w:cs="Poppins"/>
          <w:b/>
          <w:bCs/>
        </w:rPr>
      </w:pPr>
    </w:p>
    <w:p w14:paraId="66BFC2B8" w14:textId="2C5AD1B4" w:rsidR="00B631C7" w:rsidRDefault="00B631C7" w:rsidP="2A6611AD">
      <w:pPr>
        <w:jc w:val="both"/>
        <w:rPr>
          <w:rFonts w:ascii="Poppins" w:eastAsia="Poppins" w:hAnsi="Poppins" w:cs="Poppins"/>
          <w:b/>
          <w:bCs/>
        </w:rPr>
      </w:pPr>
    </w:p>
    <w:p w14:paraId="78DAD463" w14:textId="6D606302" w:rsidR="00B631C7" w:rsidRDefault="00E45C0C" w:rsidP="00E45C0C">
      <w:pPr>
        <w:spacing w:after="200"/>
        <w:jc w:val="center"/>
        <w:rPr>
          <w:rFonts w:ascii="Poppins" w:eastAsia="Poppins" w:hAnsi="Poppins" w:cs="Poppins"/>
          <w:b/>
          <w:bCs/>
        </w:rPr>
      </w:pPr>
      <w:r>
        <w:rPr>
          <w:rFonts w:ascii="Poppins" w:eastAsia="Poppins" w:hAnsi="Poppins" w:cs="Poppins"/>
          <w:b/>
          <w:bCs/>
        </w:rPr>
        <w:t>Postcode Lottery Community Grants Programme, delivered by</w:t>
      </w:r>
      <w:r w:rsidR="007A671F" w:rsidRPr="007A671F">
        <w:rPr>
          <w:rFonts w:ascii="Poppins" w:eastAsia="Poppins" w:hAnsi="Poppins" w:cs="Poppins"/>
          <w:b/>
          <w:bCs/>
        </w:rPr>
        <w:t xml:space="preserve"> </w:t>
      </w:r>
      <w:r>
        <w:rPr>
          <w:rFonts w:ascii="Poppins" w:eastAsia="Poppins" w:hAnsi="Poppins" w:cs="Poppins"/>
          <w:b/>
          <w:bCs/>
        </w:rPr>
        <w:t>Sported</w:t>
      </w:r>
    </w:p>
    <w:p w14:paraId="4FA46CB0" w14:textId="55F077CB" w:rsidR="00E45C0C" w:rsidRDefault="00E45C0C" w:rsidP="00E45C0C">
      <w:pPr>
        <w:jc w:val="center"/>
        <w:rPr>
          <w:rFonts w:ascii="Poppins" w:eastAsia="Poppins" w:hAnsi="Poppins" w:cs="Poppins"/>
          <w:b/>
          <w:bCs/>
        </w:rPr>
      </w:pPr>
      <w:r>
        <w:rPr>
          <w:rFonts w:ascii="Poppins" w:eastAsia="Poppins" w:hAnsi="Poppins" w:cs="Poppins"/>
          <w:b/>
          <w:bCs/>
        </w:rPr>
        <w:t>Grant T</w:t>
      </w:r>
      <w:r w:rsidRPr="007A671F">
        <w:rPr>
          <w:rFonts w:ascii="Poppins" w:eastAsia="Poppins" w:hAnsi="Poppins" w:cs="Poppins"/>
          <w:b/>
          <w:bCs/>
        </w:rPr>
        <w:t xml:space="preserve">erms and </w:t>
      </w:r>
      <w:r>
        <w:rPr>
          <w:rFonts w:ascii="Poppins" w:eastAsia="Poppins" w:hAnsi="Poppins" w:cs="Poppins"/>
          <w:b/>
          <w:bCs/>
        </w:rPr>
        <w:t>Conditions</w:t>
      </w:r>
    </w:p>
    <w:p w14:paraId="30ADBEF5" w14:textId="77777777" w:rsidR="00B631C7" w:rsidRDefault="00B631C7" w:rsidP="2A6611AD">
      <w:pPr>
        <w:jc w:val="both"/>
        <w:rPr>
          <w:rFonts w:ascii="Poppins" w:eastAsia="Poppins" w:hAnsi="Poppins" w:cs="Poppins"/>
          <w:b/>
          <w:bCs/>
        </w:rPr>
      </w:pPr>
    </w:p>
    <w:p w14:paraId="164D3902" w14:textId="4C68B03B" w:rsidR="00B631C7" w:rsidRDefault="002F0848" w:rsidP="2A6611AD">
      <w:pPr>
        <w:jc w:val="both"/>
        <w:rPr>
          <w:rFonts w:ascii="Poppins" w:eastAsia="Poppins" w:hAnsi="Poppins" w:cs="Poppins"/>
          <w:b/>
          <w:bCs/>
        </w:rPr>
      </w:pPr>
      <w:r w:rsidRPr="000F2E57">
        <w:rPr>
          <w:rFonts w:ascii="Poppins" w:eastAsia="Poppins" w:hAnsi="Poppins" w:cs="Poppins"/>
        </w:rPr>
        <w:t xml:space="preserve">Funding distributed by Sported </w:t>
      </w:r>
      <w:r>
        <w:rPr>
          <w:rFonts w:ascii="Poppins" w:eastAsia="Poppins" w:hAnsi="Poppins" w:cs="Poppins"/>
        </w:rPr>
        <w:t>on behalf of Postcode Lottery</w:t>
      </w:r>
      <w:r w:rsidR="007A671F" w:rsidRPr="00B631C7">
        <w:rPr>
          <w:rFonts w:ascii="Poppins" w:eastAsia="Poppins" w:hAnsi="Poppins" w:cs="Poppins"/>
        </w:rPr>
        <w:t xml:space="preserve"> are accepted on the understanding that the following terms and conditions are agreed:</w:t>
      </w:r>
      <w:r w:rsidR="007A671F" w:rsidRPr="007A671F">
        <w:rPr>
          <w:rFonts w:ascii="Poppins" w:eastAsia="Poppins" w:hAnsi="Poppins" w:cs="Poppins"/>
          <w:b/>
          <w:bCs/>
        </w:rPr>
        <w:t xml:space="preserve"> </w:t>
      </w:r>
    </w:p>
    <w:p w14:paraId="69959CC9" w14:textId="77777777" w:rsidR="00B631C7" w:rsidRDefault="00B631C7" w:rsidP="2A6611AD">
      <w:pPr>
        <w:jc w:val="both"/>
        <w:rPr>
          <w:rFonts w:ascii="Poppins" w:eastAsia="Poppins" w:hAnsi="Poppins" w:cs="Poppins"/>
          <w:b/>
          <w:bCs/>
        </w:rPr>
      </w:pPr>
    </w:p>
    <w:p w14:paraId="1B3746D6" w14:textId="77777777" w:rsidR="00B631C7" w:rsidRDefault="007A671F" w:rsidP="2A6611AD">
      <w:pPr>
        <w:jc w:val="both"/>
        <w:rPr>
          <w:rFonts w:ascii="Poppins" w:eastAsia="Poppins" w:hAnsi="Poppins" w:cs="Poppins"/>
          <w:b/>
          <w:bCs/>
        </w:rPr>
      </w:pPr>
      <w:r w:rsidRPr="007A671F">
        <w:rPr>
          <w:rFonts w:ascii="Poppins" w:eastAsia="Poppins" w:hAnsi="Poppins" w:cs="Poppins"/>
          <w:b/>
          <w:bCs/>
        </w:rPr>
        <w:t xml:space="preserve">Use of money </w:t>
      </w:r>
    </w:p>
    <w:p w14:paraId="44D561A9" w14:textId="77777777" w:rsidR="002A30AF" w:rsidRDefault="002A30AF" w:rsidP="2A6611AD">
      <w:pPr>
        <w:jc w:val="both"/>
        <w:rPr>
          <w:rFonts w:ascii="Poppins" w:eastAsia="Poppins" w:hAnsi="Poppins" w:cs="Poppins"/>
          <w:b/>
          <w:bCs/>
        </w:rPr>
      </w:pPr>
    </w:p>
    <w:p w14:paraId="04FB1E30" w14:textId="1BF8FC55" w:rsidR="000F2E57" w:rsidRDefault="007A671F" w:rsidP="2A6611AD">
      <w:pPr>
        <w:pStyle w:val="ListParagraph"/>
        <w:numPr>
          <w:ilvl w:val="0"/>
          <w:numId w:val="7"/>
        </w:numPr>
        <w:jc w:val="both"/>
        <w:rPr>
          <w:rFonts w:ascii="Poppins" w:eastAsia="Poppins" w:hAnsi="Poppins" w:cs="Poppins"/>
        </w:rPr>
      </w:pPr>
      <w:r w:rsidRPr="000F2E57">
        <w:rPr>
          <w:rFonts w:ascii="Poppins" w:eastAsia="Poppins" w:hAnsi="Poppins" w:cs="Poppins"/>
        </w:rPr>
        <w:t xml:space="preserve">Funding </w:t>
      </w:r>
      <w:r w:rsidR="00207BC8">
        <w:rPr>
          <w:rFonts w:ascii="Poppins" w:eastAsia="Poppins" w:hAnsi="Poppins" w:cs="Poppins"/>
        </w:rPr>
        <w:t>is</w:t>
      </w:r>
      <w:r w:rsidRPr="000F2E57">
        <w:rPr>
          <w:rFonts w:ascii="Poppins" w:eastAsia="Poppins" w:hAnsi="Poppins" w:cs="Poppins"/>
        </w:rPr>
        <w:t xml:space="preserve"> unrestricted</w:t>
      </w:r>
      <w:r w:rsidR="00E662D8">
        <w:rPr>
          <w:rFonts w:ascii="Poppins" w:eastAsia="Poppins" w:hAnsi="Poppins" w:cs="Poppins"/>
        </w:rPr>
        <w:t xml:space="preserve">, </w:t>
      </w:r>
      <w:r w:rsidR="00E662D8" w:rsidRPr="00E662D8">
        <w:rPr>
          <w:rFonts w:ascii="Poppins" w:eastAsia="Poppins" w:hAnsi="Poppins" w:cs="Poppins"/>
          <w:lang w:val="en-US"/>
        </w:rPr>
        <w:t xml:space="preserve">meaning </w:t>
      </w:r>
      <w:proofErr w:type="spellStart"/>
      <w:r w:rsidR="00E662D8">
        <w:rPr>
          <w:rFonts w:ascii="Poppins" w:eastAsia="Poppins" w:hAnsi="Poppins" w:cs="Poppins"/>
          <w:lang w:val="en-US"/>
        </w:rPr>
        <w:t>organisation’s</w:t>
      </w:r>
      <w:proofErr w:type="spellEnd"/>
      <w:r w:rsidR="00E662D8">
        <w:rPr>
          <w:rFonts w:ascii="Poppins" w:eastAsia="Poppins" w:hAnsi="Poppins" w:cs="Poppins"/>
          <w:lang w:val="en-US"/>
        </w:rPr>
        <w:t xml:space="preserve"> </w:t>
      </w:r>
      <w:r w:rsidR="00E662D8" w:rsidRPr="00E662D8">
        <w:rPr>
          <w:rFonts w:ascii="Poppins" w:eastAsia="Poppins" w:hAnsi="Poppins" w:cs="Poppins"/>
          <w:lang w:val="en-US"/>
        </w:rPr>
        <w:t xml:space="preserve">are able to decide how best to use the grant to support their </w:t>
      </w:r>
      <w:proofErr w:type="spellStart"/>
      <w:r w:rsidR="004A2838">
        <w:rPr>
          <w:rFonts w:ascii="Poppins" w:eastAsia="Poppins" w:hAnsi="Poppins" w:cs="Poppins"/>
          <w:lang w:val="en-US"/>
        </w:rPr>
        <w:t>organisation</w:t>
      </w:r>
      <w:proofErr w:type="spellEnd"/>
      <w:r w:rsidR="004A2838">
        <w:rPr>
          <w:rFonts w:ascii="Poppins" w:eastAsia="Poppins" w:hAnsi="Poppins" w:cs="Poppins"/>
          <w:lang w:val="en-US"/>
        </w:rPr>
        <w:t xml:space="preserve"> and </w:t>
      </w:r>
      <w:r w:rsidR="00477CEC">
        <w:rPr>
          <w:rFonts w:ascii="Poppins" w:eastAsia="Poppins" w:hAnsi="Poppins" w:cs="Poppins"/>
          <w:lang w:val="en-US"/>
        </w:rPr>
        <w:t>activities</w:t>
      </w:r>
      <w:r w:rsidR="00E662D8" w:rsidRPr="00E662D8">
        <w:rPr>
          <w:rFonts w:ascii="Poppins" w:eastAsia="Poppins" w:hAnsi="Poppins" w:cs="Poppins"/>
          <w:lang w:val="en-US"/>
        </w:rPr>
        <w:t>.</w:t>
      </w:r>
    </w:p>
    <w:p w14:paraId="25D6C0BC" w14:textId="1E9D9C48" w:rsidR="005A4399" w:rsidRPr="00554FE8" w:rsidRDefault="007A671F" w:rsidP="2A6611AD">
      <w:pPr>
        <w:pStyle w:val="ListParagraph"/>
        <w:numPr>
          <w:ilvl w:val="0"/>
          <w:numId w:val="7"/>
        </w:numPr>
        <w:jc w:val="both"/>
        <w:rPr>
          <w:rFonts w:ascii="Poppins" w:eastAsia="Poppins" w:hAnsi="Poppins" w:cs="Poppins"/>
        </w:rPr>
      </w:pPr>
      <w:r w:rsidRPr="00816F37">
        <w:rPr>
          <w:rFonts w:ascii="Poppins" w:eastAsia="Poppins" w:hAnsi="Poppins" w:cs="Poppins"/>
        </w:rPr>
        <w:t xml:space="preserve">The grant must only be spent by the organisation to which it is awarded. Under no circumstances can the grant be transferred to another </w:t>
      </w:r>
      <w:r w:rsidRPr="00554FE8">
        <w:rPr>
          <w:rFonts w:ascii="Poppins" w:eastAsia="Poppins" w:hAnsi="Poppins" w:cs="Poppins"/>
        </w:rPr>
        <w:t xml:space="preserve">organisation. </w:t>
      </w:r>
    </w:p>
    <w:p w14:paraId="644920C0" w14:textId="583A5D0F" w:rsidR="00554FE8" w:rsidRPr="00554FE8" w:rsidRDefault="007A671F" w:rsidP="2A6611AD">
      <w:pPr>
        <w:pStyle w:val="ListParagraph"/>
        <w:numPr>
          <w:ilvl w:val="0"/>
          <w:numId w:val="7"/>
        </w:numPr>
        <w:jc w:val="both"/>
        <w:rPr>
          <w:rFonts w:ascii="Poppins" w:eastAsia="Poppins" w:hAnsi="Poppins" w:cs="Poppins"/>
        </w:rPr>
      </w:pPr>
      <w:r w:rsidRPr="00554FE8">
        <w:rPr>
          <w:rFonts w:ascii="Poppins" w:eastAsia="Poppins" w:hAnsi="Poppins" w:cs="Poppins"/>
        </w:rPr>
        <w:t xml:space="preserve">The grant must be spent within </w:t>
      </w:r>
      <w:r w:rsidR="00554FE8" w:rsidRPr="00554FE8">
        <w:rPr>
          <w:rFonts w:ascii="Poppins" w:eastAsia="Poppins" w:hAnsi="Poppins" w:cs="Poppins"/>
        </w:rPr>
        <w:t>12 months of payment</w:t>
      </w:r>
      <w:r w:rsidRPr="00554FE8">
        <w:rPr>
          <w:rFonts w:ascii="Poppins" w:eastAsia="Poppins" w:hAnsi="Poppins" w:cs="Poppins"/>
        </w:rPr>
        <w:t>. For permission to carry over funds for use outside of the</w:t>
      </w:r>
      <w:r w:rsidR="00554FE8" w:rsidRPr="00554FE8">
        <w:rPr>
          <w:rFonts w:ascii="Poppins" w:eastAsia="Poppins" w:hAnsi="Poppins" w:cs="Poppins"/>
        </w:rPr>
        <w:t xml:space="preserve"> specified</w:t>
      </w:r>
      <w:r w:rsidRPr="00554FE8">
        <w:rPr>
          <w:rFonts w:ascii="Poppins" w:eastAsia="Poppins" w:hAnsi="Poppins" w:cs="Poppins"/>
        </w:rPr>
        <w:t xml:space="preserve"> timescale, a request must be made in writing to Sported.</w:t>
      </w:r>
    </w:p>
    <w:p w14:paraId="0C42F8CA" w14:textId="77777777" w:rsidR="00554FE8" w:rsidRPr="00554FE8" w:rsidRDefault="007A671F" w:rsidP="2A6611AD">
      <w:pPr>
        <w:pStyle w:val="ListParagraph"/>
        <w:numPr>
          <w:ilvl w:val="0"/>
          <w:numId w:val="7"/>
        </w:numPr>
        <w:jc w:val="both"/>
        <w:rPr>
          <w:rFonts w:ascii="Poppins" w:eastAsia="Poppins" w:hAnsi="Poppins" w:cs="Poppins"/>
        </w:rPr>
      </w:pPr>
      <w:r w:rsidRPr="00554FE8">
        <w:rPr>
          <w:rFonts w:ascii="Poppins" w:eastAsia="Poppins" w:hAnsi="Poppins" w:cs="Poppins"/>
        </w:rPr>
        <w:t>The grant will not be paid until all required due diligence documentation has been received.</w:t>
      </w:r>
    </w:p>
    <w:p w14:paraId="73F05D78" w14:textId="77777777" w:rsidR="00554FE8" w:rsidRPr="00554FE8" w:rsidRDefault="007A671F" w:rsidP="2A6611AD">
      <w:pPr>
        <w:pStyle w:val="ListParagraph"/>
        <w:numPr>
          <w:ilvl w:val="0"/>
          <w:numId w:val="7"/>
        </w:numPr>
        <w:jc w:val="both"/>
        <w:rPr>
          <w:rFonts w:ascii="Poppins" w:eastAsia="Poppins" w:hAnsi="Poppins" w:cs="Poppins"/>
        </w:rPr>
      </w:pPr>
      <w:r w:rsidRPr="00554FE8">
        <w:rPr>
          <w:rFonts w:ascii="Poppins" w:eastAsia="Poppins" w:hAnsi="Poppins" w:cs="Poppins"/>
        </w:rPr>
        <w:t xml:space="preserve">The official start date of the grant will be the date that the payment is received. </w:t>
      </w:r>
    </w:p>
    <w:p w14:paraId="219D8D86" w14:textId="77777777" w:rsidR="00554FE8" w:rsidRDefault="00554FE8" w:rsidP="00554FE8">
      <w:pPr>
        <w:jc w:val="both"/>
        <w:rPr>
          <w:rFonts w:ascii="Poppins" w:eastAsia="Poppins" w:hAnsi="Poppins" w:cs="Poppins"/>
          <w:b/>
          <w:bCs/>
        </w:rPr>
      </w:pPr>
    </w:p>
    <w:p w14:paraId="739A79FE" w14:textId="77777777" w:rsidR="00554FE8" w:rsidRDefault="007A671F" w:rsidP="00554FE8">
      <w:pPr>
        <w:jc w:val="both"/>
        <w:rPr>
          <w:rFonts w:ascii="Poppins" w:eastAsia="Poppins" w:hAnsi="Poppins" w:cs="Poppins"/>
          <w:b/>
          <w:bCs/>
        </w:rPr>
      </w:pPr>
      <w:r w:rsidRPr="00554FE8">
        <w:rPr>
          <w:rFonts w:ascii="Poppins" w:eastAsia="Poppins" w:hAnsi="Poppins" w:cs="Poppins"/>
          <w:b/>
          <w:bCs/>
        </w:rPr>
        <w:t>Promotion of grant/activities</w:t>
      </w:r>
    </w:p>
    <w:p w14:paraId="15F64F67" w14:textId="77777777" w:rsidR="002A30AF" w:rsidRDefault="002A30AF" w:rsidP="00554FE8">
      <w:pPr>
        <w:jc w:val="both"/>
        <w:rPr>
          <w:rFonts w:ascii="Poppins" w:eastAsia="Poppins" w:hAnsi="Poppins" w:cs="Poppins"/>
          <w:b/>
          <w:bCs/>
        </w:rPr>
      </w:pPr>
    </w:p>
    <w:p w14:paraId="63C8A749" w14:textId="77777777" w:rsidR="00554FE8" w:rsidRPr="00FC7F0D" w:rsidRDefault="007A671F" w:rsidP="00554FE8">
      <w:pPr>
        <w:pStyle w:val="ListParagraph"/>
        <w:numPr>
          <w:ilvl w:val="0"/>
          <w:numId w:val="8"/>
        </w:numPr>
        <w:jc w:val="both"/>
        <w:rPr>
          <w:rFonts w:ascii="Poppins" w:eastAsia="Poppins" w:hAnsi="Poppins" w:cs="Poppins"/>
        </w:rPr>
      </w:pPr>
      <w:r w:rsidRPr="00FC7F0D">
        <w:rPr>
          <w:rFonts w:ascii="Poppins" w:eastAsia="Poppins" w:hAnsi="Poppins" w:cs="Poppins"/>
        </w:rPr>
        <w:t xml:space="preserve">Sported logo’s and that of the funder, should be publicly acknowledged and promoted in all accounts, annual reports, and financial statements. </w:t>
      </w:r>
    </w:p>
    <w:p w14:paraId="66AB5012" w14:textId="639A1655" w:rsidR="00554FE8" w:rsidRPr="00FC7F0D" w:rsidRDefault="007A671F" w:rsidP="00554FE8">
      <w:pPr>
        <w:pStyle w:val="ListParagraph"/>
        <w:numPr>
          <w:ilvl w:val="0"/>
          <w:numId w:val="8"/>
        </w:numPr>
        <w:jc w:val="both"/>
        <w:rPr>
          <w:rFonts w:ascii="Poppins" w:eastAsia="Poppins" w:hAnsi="Poppins" w:cs="Poppins"/>
        </w:rPr>
      </w:pPr>
      <w:r w:rsidRPr="00FC7F0D">
        <w:rPr>
          <w:rFonts w:ascii="Poppins" w:eastAsia="Poppins" w:hAnsi="Poppins" w:cs="Poppins"/>
        </w:rPr>
        <w:t xml:space="preserve">Acknowledgment should also be given in all written or spoken public presentations about the </w:t>
      </w:r>
      <w:r w:rsidR="004A2838">
        <w:rPr>
          <w:rFonts w:ascii="Poppins" w:eastAsia="Poppins" w:hAnsi="Poppins" w:cs="Poppins"/>
        </w:rPr>
        <w:t>organisation</w:t>
      </w:r>
      <w:r w:rsidRPr="00FC7F0D">
        <w:rPr>
          <w:rFonts w:ascii="Poppins" w:eastAsia="Poppins" w:hAnsi="Poppins" w:cs="Poppins"/>
        </w:rPr>
        <w:t xml:space="preserve"> or activities.</w:t>
      </w:r>
    </w:p>
    <w:p w14:paraId="343D6609" w14:textId="2B405F88" w:rsidR="00FC7F0D" w:rsidRPr="00FC7F0D" w:rsidRDefault="007A671F" w:rsidP="00554FE8">
      <w:pPr>
        <w:pStyle w:val="ListParagraph"/>
        <w:numPr>
          <w:ilvl w:val="0"/>
          <w:numId w:val="8"/>
        </w:numPr>
        <w:jc w:val="both"/>
        <w:rPr>
          <w:rFonts w:ascii="Poppins" w:eastAsia="Poppins" w:hAnsi="Poppins" w:cs="Poppins"/>
        </w:rPr>
      </w:pPr>
      <w:r w:rsidRPr="00FC7F0D">
        <w:rPr>
          <w:rFonts w:ascii="Poppins" w:eastAsia="Poppins" w:hAnsi="Poppins" w:cs="Poppins"/>
        </w:rPr>
        <w:t>The grantee should adhere to the guidelines set out in the fund</w:t>
      </w:r>
      <w:r w:rsidR="00FC7F0D" w:rsidRPr="00FC7F0D">
        <w:rPr>
          <w:rFonts w:ascii="Poppins" w:eastAsia="Poppins" w:hAnsi="Poppins" w:cs="Poppins"/>
        </w:rPr>
        <w:t xml:space="preserve">ing </w:t>
      </w:r>
      <w:r w:rsidRPr="00FC7F0D">
        <w:rPr>
          <w:rFonts w:ascii="Poppins" w:eastAsia="Poppins" w:hAnsi="Poppins" w:cs="Poppins"/>
        </w:rPr>
        <w:t>promotional pack, adhering to any specific requests around use of logo</w:t>
      </w:r>
      <w:r w:rsidR="00FC7F0D" w:rsidRPr="00FC7F0D">
        <w:rPr>
          <w:rFonts w:ascii="Poppins" w:eastAsia="Poppins" w:hAnsi="Poppins" w:cs="Poppins"/>
        </w:rPr>
        <w:t>s</w:t>
      </w:r>
      <w:r w:rsidRPr="00FC7F0D">
        <w:rPr>
          <w:rFonts w:ascii="Poppins" w:eastAsia="Poppins" w:hAnsi="Poppins" w:cs="Poppins"/>
        </w:rPr>
        <w:t xml:space="preserve">. </w:t>
      </w:r>
    </w:p>
    <w:p w14:paraId="21506F58" w14:textId="77777777" w:rsidR="00FC7F0D" w:rsidRDefault="00FC7F0D" w:rsidP="00FC7F0D">
      <w:pPr>
        <w:jc w:val="both"/>
        <w:rPr>
          <w:rFonts w:ascii="Poppins" w:eastAsia="Poppins" w:hAnsi="Poppins" w:cs="Poppins"/>
          <w:b/>
          <w:bCs/>
        </w:rPr>
      </w:pPr>
    </w:p>
    <w:p w14:paraId="3BAD3D31" w14:textId="77777777" w:rsidR="00FC7F0D" w:rsidRDefault="007A671F" w:rsidP="00FC7F0D">
      <w:pPr>
        <w:jc w:val="both"/>
        <w:rPr>
          <w:rFonts w:ascii="Poppins" w:eastAsia="Poppins" w:hAnsi="Poppins" w:cs="Poppins"/>
          <w:b/>
          <w:bCs/>
        </w:rPr>
      </w:pPr>
      <w:r w:rsidRPr="00FC7F0D">
        <w:rPr>
          <w:rFonts w:ascii="Poppins" w:eastAsia="Poppins" w:hAnsi="Poppins" w:cs="Poppins"/>
          <w:b/>
          <w:bCs/>
        </w:rPr>
        <w:t>Reporting requirements</w:t>
      </w:r>
    </w:p>
    <w:p w14:paraId="2AB73205" w14:textId="77777777" w:rsidR="002A30AF" w:rsidRDefault="002A30AF" w:rsidP="00FC7F0D">
      <w:pPr>
        <w:jc w:val="both"/>
        <w:rPr>
          <w:rFonts w:ascii="Poppins" w:eastAsia="Poppins" w:hAnsi="Poppins" w:cs="Poppins"/>
          <w:b/>
          <w:bCs/>
        </w:rPr>
      </w:pPr>
    </w:p>
    <w:p w14:paraId="71869B94" w14:textId="6A994F40" w:rsidR="002A30AF" w:rsidRDefault="007A671F" w:rsidP="2A6F3080">
      <w:pPr>
        <w:pStyle w:val="ListParagraph"/>
        <w:numPr>
          <w:ilvl w:val="0"/>
          <w:numId w:val="9"/>
        </w:numPr>
        <w:jc w:val="both"/>
        <w:rPr>
          <w:rFonts w:ascii="Poppins" w:eastAsia="Poppins" w:hAnsi="Poppins" w:cs="Poppins"/>
        </w:rPr>
      </w:pPr>
      <w:r w:rsidRPr="2A6F3080">
        <w:rPr>
          <w:rFonts w:ascii="Poppins" w:eastAsia="Poppins" w:hAnsi="Poppins" w:cs="Poppins"/>
        </w:rPr>
        <w:t>All required monitoring and evaluation forms will be completed as required within the deadlines outlined by Sported.</w:t>
      </w:r>
    </w:p>
    <w:p w14:paraId="36355402" w14:textId="77777777" w:rsidR="002E6F86" w:rsidRDefault="002E6F86" w:rsidP="002E6F86">
      <w:pPr>
        <w:pStyle w:val="ListParagraph"/>
        <w:jc w:val="both"/>
        <w:rPr>
          <w:rFonts w:ascii="Poppins" w:eastAsia="Poppins" w:hAnsi="Poppins" w:cs="Poppins"/>
        </w:rPr>
      </w:pPr>
    </w:p>
    <w:p w14:paraId="44A1159C" w14:textId="73AA90EC" w:rsidR="00FC7F0D" w:rsidRPr="00AE6820" w:rsidRDefault="007A671F" w:rsidP="00FC7F0D">
      <w:pPr>
        <w:pStyle w:val="ListParagraph"/>
        <w:numPr>
          <w:ilvl w:val="0"/>
          <w:numId w:val="9"/>
        </w:numPr>
        <w:jc w:val="both"/>
        <w:rPr>
          <w:rFonts w:ascii="Poppins" w:eastAsia="Poppins" w:hAnsi="Poppins" w:cs="Poppins"/>
        </w:rPr>
      </w:pPr>
      <w:r w:rsidRPr="00AE6820">
        <w:rPr>
          <w:rFonts w:ascii="Poppins" w:eastAsia="Poppins" w:hAnsi="Poppins" w:cs="Poppins"/>
        </w:rPr>
        <w:t>We may also request quotes, images, videos and feedback as part of reporting requirements.</w:t>
      </w:r>
    </w:p>
    <w:p w14:paraId="0CB61C1A" w14:textId="402F5223" w:rsidR="00AE6820" w:rsidRPr="00477CEC" w:rsidRDefault="007A671F" w:rsidP="002A30AF">
      <w:pPr>
        <w:pStyle w:val="ListParagraph"/>
        <w:numPr>
          <w:ilvl w:val="0"/>
          <w:numId w:val="9"/>
        </w:numPr>
        <w:jc w:val="both"/>
        <w:rPr>
          <w:rFonts w:ascii="Poppins" w:eastAsia="Poppins" w:hAnsi="Poppins" w:cs="Poppins"/>
        </w:rPr>
      </w:pPr>
      <w:r w:rsidRPr="00477CEC">
        <w:rPr>
          <w:rFonts w:ascii="Poppins" w:eastAsia="Poppins" w:hAnsi="Poppins" w:cs="Poppins"/>
        </w:rPr>
        <w:t>The grant recipient accepts responsibility for ensuring participant consent is provided for any media or quotes submitted to Sported in any</w:t>
      </w:r>
      <w:r w:rsidR="00F468EB">
        <w:rPr>
          <w:rFonts w:ascii="Poppins" w:eastAsia="Poppins" w:hAnsi="Poppins" w:cs="Poppins"/>
        </w:rPr>
        <w:t xml:space="preserve"> </w:t>
      </w:r>
      <w:r w:rsidRPr="00477CEC">
        <w:rPr>
          <w:rFonts w:ascii="Poppins" w:eastAsia="Poppins" w:hAnsi="Poppins" w:cs="Poppins"/>
        </w:rPr>
        <w:t>reporting. For participants under 18, written consent must be obtained from the young person’s parent/guardian.</w:t>
      </w:r>
    </w:p>
    <w:p w14:paraId="0199C816" w14:textId="77777777" w:rsidR="00CE7B30" w:rsidRPr="001D3E75" w:rsidRDefault="007A671F" w:rsidP="00FC7F0D">
      <w:pPr>
        <w:pStyle w:val="ListParagraph"/>
        <w:numPr>
          <w:ilvl w:val="0"/>
          <w:numId w:val="9"/>
        </w:numPr>
        <w:jc w:val="both"/>
        <w:rPr>
          <w:rFonts w:ascii="Poppins" w:eastAsia="Poppins" w:hAnsi="Poppins" w:cs="Poppins"/>
        </w:rPr>
      </w:pPr>
      <w:r w:rsidRPr="00CE7B30">
        <w:rPr>
          <w:rFonts w:ascii="Poppins" w:eastAsia="Poppins" w:hAnsi="Poppins" w:cs="Poppins"/>
        </w:rPr>
        <w:t xml:space="preserve">If the required monitoring and evaluation information is not received in the requested timeframe, this may result in the withdrawal of offer and a repayment of grant sums awarded. It may also prevent the </w:t>
      </w:r>
      <w:r w:rsidRPr="001D3E75">
        <w:rPr>
          <w:rFonts w:ascii="Poppins" w:eastAsia="Poppins" w:hAnsi="Poppins" w:cs="Poppins"/>
        </w:rPr>
        <w:t>organisation from accessing future funding from Sported.</w:t>
      </w:r>
    </w:p>
    <w:p w14:paraId="74B16D12" w14:textId="77777777" w:rsidR="00CE7B30" w:rsidRPr="001D3E75" w:rsidRDefault="007A671F" w:rsidP="00FC7F0D">
      <w:pPr>
        <w:pStyle w:val="ListParagraph"/>
        <w:numPr>
          <w:ilvl w:val="0"/>
          <w:numId w:val="9"/>
        </w:numPr>
        <w:jc w:val="both"/>
        <w:rPr>
          <w:rFonts w:ascii="Poppins" w:eastAsia="Poppins" w:hAnsi="Poppins" w:cs="Poppins"/>
        </w:rPr>
      </w:pPr>
      <w:r w:rsidRPr="001D3E75">
        <w:rPr>
          <w:rFonts w:ascii="Poppins" w:eastAsia="Poppins" w:hAnsi="Poppins" w:cs="Poppins"/>
        </w:rPr>
        <w:t>Some grant recipients may be selected to take part in case studies to demonstrate the impact of the programme.</w:t>
      </w:r>
    </w:p>
    <w:p w14:paraId="34F7E0BB" w14:textId="4645894F" w:rsidR="00CE7B30" w:rsidRPr="001D3E75" w:rsidRDefault="007A671F" w:rsidP="00FC7F0D">
      <w:pPr>
        <w:pStyle w:val="ListParagraph"/>
        <w:numPr>
          <w:ilvl w:val="0"/>
          <w:numId w:val="9"/>
        </w:numPr>
        <w:jc w:val="both"/>
        <w:rPr>
          <w:rFonts w:ascii="Poppins" w:eastAsia="Poppins" w:hAnsi="Poppins" w:cs="Poppins"/>
        </w:rPr>
      </w:pPr>
      <w:r w:rsidRPr="001D3E75">
        <w:rPr>
          <w:rFonts w:ascii="Poppins" w:eastAsia="Poppins" w:hAnsi="Poppins" w:cs="Poppins"/>
        </w:rPr>
        <w:t xml:space="preserve">Some grant recipients will be selected to submit financial monitoring information. Awarded grantees should keep track of grant spend with receipts/invoices. A financial review will ask for details of grant spending. Evidence of expenditure for any items over £100 may be requested. </w:t>
      </w:r>
    </w:p>
    <w:p w14:paraId="0914085C" w14:textId="77777777" w:rsidR="00CE7B30" w:rsidRDefault="00CE7B30" w:rsidP="00CE7B30">
      <w:pPr>
        <w:jc w:val="both"/>
        <w:rPr>
          <w:rFonts w:ascii="Poppins" w:eastAsia="Poppins" w:hAnsi="Poppins" w:cs="Poppins"/>
          <w:b/>
          <w:bCs/>
        </w:rPr>
      </w:pPr>
    </w:p>
    <w:p w14:paraId="15780B11" w14:textId="7A3F9FD3" w:rsidR="2A6F3080" w:rsidRDefault="2A6F3080" w:rsidP="2A6F3080">
      <w:pPr>
        <w:jc w:val="both"/>
        <w:rPr>
          <w:rFonts w:ascii="Poppins" w:eastAsia="Poppins" w:hAnsi="Poppins" w:cs="Poppins"/>
          <w:b/>
          <w:bCs/>
        </w:rPr>
      </w:pPr>
    </w:p>
    <w:p w14:paraId="44AD7F2B" w14:textId="77777777" w:rsidR="00CE7B30" w:rsidRDefault="007A671F" w:rsidP="00CE7B30">
      <w:pPr>
        <w:jc w:val="both"/>
        <w:rPr>
          <w:rFonts w:ascii="Poppins" w:eastAsia="Poppins" w:hAnsi="Poppins" w:cs="Poppins"/>
          <w:b/>
          <w:bCs/>
        </w:rPr>
      </w:pPr>
      <w:r w:rsidRPr="00CE7B30">
        <w:rPr>
          <w:rFonts w:ascii="Poppins" w:eastAsia="Poppins" w:hAnsi="Poppins" w:cs="Poppins"/>
          <w:b/>
          <w:bCs/>
        </w:rPr>
        <w:t xml:space="preserve">Safeguarding </w:t>
      </w:r>
    </w:p>
    <w:p w14:paraId="13D6BB7B" w14:textId="77777777" w:rsidR="002A30AF" w:rsidRDefault="002A30AF" w:rsidP="00CE7B30">
      <w:pPr>
        <w:jc w:val="both"/>
        <w:rPr>
          <w:rFonts w:ascii="Poppins" w:eastAsia="Poppins" w:hAnsi="Poppins" w:cs="Poppins"/>
          <w:b/>
          <w:bCs/>
        </w:rPr>
      </w:pPr>
    </w:p>
    <w:p w14:paraId="72606C64" w14:textId="77777777" w:rsidR="001D3E75" w:rsidRDefault="007A671F" w:rsidP="00CE7B30">
      <w:pPr>
        <w:jc w:val="both"/>
        <w:rPr>
          <w:rFonts w:ascii="Poppins" w:eastAsia="Poppins" w:hAnsi="Poppins" w:cs="Poppins"/>
          <w:b/>
          <w:bCs/>
        </w:rPr>
      </w:pPr>
      <w:r w:rsidRPr="001D3E75">
        <w:rPr>
          <w:rFonts w:ascii="Poppins" w:eastAsia="Poppins" w:hAnsi="Poppins" w:cs="Poppins"/>
        </w:rPr>
        <w:t>In accepting this grant, the organisation confirms that they have:</w:t>
      </w:r>
      <w:r w:rsidRPr="00CE7B30">
        <w:rPr>
          <w:rFonts w:ascii="Poppins" w:eastAsia="Poppins" w:hAnsi="Poppins" w:cs="Poppins"/>
          <w:b/>
          <w:bCs/>
        </w:rPr>
        <w:t xml:space="preserve"> </w:t>
      </w:r>
    </w:p>
    <w:p w14:paraId="1658651D" w14:textId="77777777" w:rsidR="002A30AF" w:rsidRDefault="002A30AF" w:rsidP="00CE7B30">
      <w:pPr>
        <w:jc w:val="both"/>
        <w:rPr>
          <w:rFonts w:ascii="Poppins" w:eastAsia="Poppins" w:hAnsi="Poppins" w:cs="Poppins"/>
          <w:b/>
          <w:bCs/>
        </w:rPr>
      </w:pPr>
    </w:p>
    <w:p w14:paraId="3DDE6ACE" w14:textId="77777777" w:rsidR="001D3E75" w:rsidRPr="002A30AF" w:rsidRDefault="007A671F" w:rsidP="001D3E75">
      <w:pPr>
        <w:pStyle w:val="ListParagraph"/>
        <w:numPr>
          <w:ilvl w:val="0"/>
          <w:numId w:val="10"/>
        </w:numPr>
        <w:jc w:val="both"/>
        <w:rPr>
          <w:rFonts w:ascii="Poppins" w:eastAsia="Poppins" w:hAnsi="Poppins" w:cs="Poppins"/>
        </w:rPr>
      </w:pPr>
      <w:r w:rsidRPr="002A30AF">
        <w:rPr>
          <w:rFonts w:ascii="Poppins" w:eastAsia="Poppins" w:hAnsi="Poppins" w:cs="Poppins"/>
        </w:rPr>
        <w:t xml:space="preserve">An up-to-date safeguarding policy, which is formally adopted with a set date for review. This policy will be implemented and all processes followed in all activities funded by the grant. </w:t>
      </w:r>
    </w:p>
    <w:p w14:paraId="090EA073" w14:textId="77777777" w:rsidR="001D3E75" w:rsidRPr="002A30AF" w:rsidRDefault="007A671F" w:rsidP="001D3E75">
      <w:pPr>
        <w:pStyle w:val="ListParagraph"/>
        <w:numPr>
          <w:ilvl w:val="0"/>
          <w:numId w:val="10"/>
        </w:numPr>
        <w:jc w:val="both"/>
        <w:rPr>
          <w:rFonts w:ascii="Poppins" w:eastAsia="Poppins" w:hAnsi="Poppins" w:cs="Poppins"/>
        </w:rPr>
      </w:pPr>
      <w:r w:rsidRPr="002A30AF">
        <w:rPr>
          <w:rFonts w:ascii="Poppins" w:eastAsia="Poppins" w:hAnsi="Poppins" w:cs="Poppins"/>
        </w:rPr>
        <w:t xml:space="preserve">A named lead safeguarding officer, with a clear process for reporting concerns. </w:t>
      </w:r>
    </w:p>
    <w:p w14:paraId="2F5EF0E3" w14:textId="06CD2B46" w:rsidR="00E9531D" w:rsidRPr="002A30AF" w:rsidRDefault="007A671F" w:rsidP="001D3E75">
      <w:pPr>
        <w:pStyle w:val="ListParagraph"/>
        <w:numPr>
          <w:ilvl w:val="0"/>
          <w:numId w:val="10"/>
        </w:numPr>
        <w:jc w:val="both"/>
        <w:rPr>
          <w:rFonts w:ascii="Poppins" w:eastAsia="Poppins" w:hAnsi="Poppins" w:cs="Poppins"/>
        </w:rPr>
      </w:pPr>
      <w:r w:rsidRPr="002A30AF">
        <w:rPr>
          <w:rFonts w:ascii="Poppins" w:eastAsia="Poppins" w:hAnsi="Poppins" w:cs="Poppins"/>
        </w:rPr>
        <w:t xml:space="preserve">A process for recruiting </w:t>
      </w:r>
      <w:r w:rsidRPr="00477CEC">
        <w:rPr>
          <w:rFonts w:ascii="Poppins" w:eastAsia="Poppins" w:hAnsi="Poppins" w:cs="Poppins"/>
        </w:rPr>
        <w:t>and training, for both the paid and voluntary workforce including D</w:t>
      </w:r>
      <w:r w:rsidR="00477CEC" w:rsidRPr="00477CEC">
        <w:rPr>
          <w:rFonts w:ascii="Poppins" w:eastAsia="Poppins" w:hAnsi="Poppins" w:cs="Poppins"/>
        </w:rPr>
        <w:t xml:space="preserve">isclosure and Barring </w:t>
      </w:r>
      <w:r w:rsidRPr="00477CEC">
        <w:rPr>
          <w:rFonts w:ascii="Poppins" w:eastAsia="Poppins" w:hAnsi="Poppins" w:cs="Poppins"/>
        </w:rPr>
        <w:t>S</w:t>
      </w:r>
      <w:r w:rsidR="00477CEC" w:rsidRPr="00477CEC">
        <w:rPr>
          <w:rFonts w:ascii="Poppins" w:eastAsia="Poppins" w:hAnsi="Poppins" w:cs="Poppins"/>
        </w:rPr>
        <w:t>cheme</w:t>
      </w:r>
      <w:r w:rsidRPr="00477CEC">
        <w:rPr>
          <w:rFonts w:ascii="Poppins" w:eastAsia="Poppins" w:hAnsi="Poppins" w:cs="Poppins"/>
        </w:rPr>
        <w:t xml:space="preserve"> / </w:t>
      </w:r>
      <w:r w:rsidR="00E9531D" w:rsidRPr="00477CEC">
        <w:rPr>
          <w:rFonts w:ascii="Poppins" w:eastAsia="Poppins" w:hAnsi="Poppins" w:cs="Poppins"/>
        </w:rPr>
        <w:t>P</w:t>
      </w:r>
      <w:r w:rsidR="00477CEC" w:rsidRPr="00477CEC">
        <w:rPr>
          <w:rFonts w:ascii="Poppins" w:eastAsia="Poppins" w:hAnsi="Poppins" w:cs="Poppins"/>
        </w:rPr>
        <w:t xml:space="preserve">rotecting </w:t>
      </w:r>
      <w:r w:rsidR="00E9531D" w:rsidRPr="00477CEC">
        <w:rPr>
          <w:rFonts w:ascii="Poppins" w:eastAsia="Poppins" w:hAnsi="Poppins" w:cs="Poppins"/>
        </w:rPr>
        <w:t>V</w:t>
      </w:r>
      <w:r w:rsidR="00477CEC" w:rsidRPr="00477CEC">
        <w:rPr>
          <w:rFonts w:ascii="Poppins" w:eastAsia="Poppins" w:hAnsi="Poppins" w:cs="Poppins"/>
        </w:rPr>
        <w:t xml:space="preserve">ulnerable </w:t>
      </w:r>
      <w:r w:rsidR="00E9531D" w:rsidRPr="00477CEC">
        <w:rPr>
          <w:rFonts w:ascii="Poppins" w:eastAsia="Poppins" w:hAnsi="Poppins" w:cs="Poppins"/>
        </w:rPr>
        <w:t>G</w:t>
      </w:r>
      <w:r w:rsidR="00477CEC" w:rsidRPr="00477CEC">
        <w:rPr>
          <w:rFonts w:ascii="Poppins" w:eastAsia="Poppins" w:hAnsi="Poppins" w:cs="Poppins"/>
        </w:rPr>
        <w:t>roups</w:t>
      </w:r>
      <w:r w:rsidRPr="00477CEC">
        <w:rPr>
          <w:rFonts w:ascii="Poppins" w:eastAsia="Poppins" w:hAnsi="Poppins" w:cs="Poppins"/>
        </w:rPr>
        <w:t xml:space="preserve"> / Access NI checks.</w:t>
      </w:r>
    </w:p>
    <w:p w14:paraId="705381C8" w14:textId="77777777" w:rsidR="00E9531D" w:rsidRPr="002A30AF" w:rsidRDefault="007A671F" w:rsidP="001D3E75">
      <w:pPr>
        <w:pStyle w:val="ListParagraph"/>
        <w:numPr>
          <w:ilvl w:val="0"/>
          <w:numId w:val="10"/>
        </w:numPr>
        <w:jc w:val="both"/>
        <w:rPr>
          <w:rFonts w:ascii="Poppins" w:eastAsia="Poppins" w:hAnsi="Poppins" w:cs="Poppins"/>
        </w:rPr>
      </w:pPr>
      <w:r w:rsidRPr="002A30AF">
        <w:rPr>
          <w:rFonts w:ascii="Poppins" w:eastAsia="Poppins" w:hAnsi="Poppins" w:cs="Poppins"/>
        </w:rPr>
        <w:t>A Health and Safety policy, including risk assessments to cover all activities funded by the grant.</w:t>
      </w:r>
    </w:p>
    <w:p w14:paraId="36DF2F01" w14:textId="77777777" w:rsidR="002A30AF" w:rsidRPr="002A30AF" w:rsidRDefault="007A671F" w:rsidP="001D3E75">
      <w:pPr>
        <w:pStyle w:val="ListParagraph"/>
        <w:numPr>
          <w:ilvl w:val="0"/>
          <w:numId w:val="10"/>
        </w:numPr>
        <w:jc w:val="both"/>
        <w:rPr>
          <w:rFonts w:ascii="Poppins" w:eastAsia="Poppins" w:hAnsi="Poppins" w:cs="Poppins"/>
        </w:rPr>
      </w:pPr>
      <w:r w:rsidRPr="002A30AF">
        <w:rPr>
          <w:rFonts w:ascii="Poppins" w:eastAsia="Poppins" w:hAnsi="Poppins" w:cs="Poppins"/>
        </w:rPr>
        <w:t xml:space="preserve">Relevant Insurance to cover all activities funded by the grant. </w:t>
      </w:r>
    </w:p>
    <w:p w14:paraId="752484D6" w14:textId="77777777" w:rsidR="002A30AF" w:rsidRDefault="002A30AF" w:rsidP="002A30AF">
      <w:pPr>
        <w:jc w:val="both"/>
        <w:rPr>
          <w:rFonts w:ascii="Poppins" w:eastAsia="Poppins" w:hAnsi="Poppins" w:cs="Poppins"/>
          <w:b/>
          <w:bCs/>
        </w:rPr>
      </w:pPr>
    </w:p>
    <w:p w14:paraId="204F95A7" w14:textId="77777777" w:rsidR="002A30AF" w:rsidRPr="002A30AF" w:rsidRDefault="007A671F" w:rsidP="002A30AF">
      <w:pPr>
        <w:jc w:val="both"/>
        <w:rPr>
          <w:rFonts w:ascii="Poppins" w:eastAsia="Poppins" w:hAnsi="Poppins" w:cs="Poppins"/>
        </w:rPr>
      </w:pPr>
      <w:r w:rsidRPr="002A30AF">
        <w:rPr>
          <w:rFonts w:ascii="Poppins" w:eastAsia="Poppins" w:hAnsi="Poppins" w:cs="Poppins"/>
        </w:rPr>
        <w:t xml:space="preserve">Sported should be informed of any serious incident report made during the lifetime of the grant. </w:t>
      </w:r>
    </w:p>
    <w:p w14:paraId="5EFC284A" w14:textId="77777777" w:rsidR="002A30AF" w:rsidRDefault="002A30AF" w:rsidP="002A30AF">
      <w:pPr>
        <w:jc w:val="both"/>
        <w:rPr>
          <w:rFonts w:ascii="Poppins" w:eastAsia="Poppins" w:hAnsi="Poppins" w:cs="Poppins"/>
          <w:b/>
          <w:bCs/>
        </w:rPr>
      </w:pPr>
    </w:p>
    <w:p w14:paraId="2E9E6758" w14:textId="77777777" w:rsidR="002A30AF" w:rsidRDefault="002A30AF" w:rsidP="002A30AF">
      <w:pPr>
        <w:jc w:val="both"/>
        <w:rPr>
          <w:rFonts w:ascii="Poppins" w:eastAsia="Poppins" w:hAnsi="Poppins" w:cs="Poppins"/>
          <w:b/>
          <w:bCs/>
        </w:rPr>
      </w:pPr>
    </w:p>
    <w:p w14:paraId="3E4E8D6E" w14:textId="77777777" w:rsidR="002A30AF" w:rsidRDefault="007A671F" w:rsidP="002A30AF">
      <w:pPr>
        <w:jc w:val="both"/>
        <w:rPr>
          <w:rFonts w:ascii="Poppins" w:eastAsia="Poppins" w:hAnsi="Poppins" w:cs="Poppins"/>
          <w:b/>
          <w:bCs/>
        </w:rPr>
      </w:pPr>
      <w:r w:rsidRPr="002A30AF">
        <w:rPr>
          <w:rFonts w:ascii="Poppins" w:eastAsia="Poppins" w:hAnsi="Poppins" w:cs="Poppins"/>
          <w:b/>
          <w:bCs/>
        </w:rPr>
        <w:t xml:space="preserve">Data protection </w:t>
      </w:r>
    </w:p>
    <w:p w14:paraId="6E002B94" w14:textId="77777777" w:rsidR="002A30AF" w:rsidRDefault="002A30AF" w:rsidP="002A30AF">
      <w:pPr>
        <w:jc w:val="both"/>
        <w:rPr>
          <w:rFonts w:ascii="Poppins" w:eastAsia="Poppins" w:hAnsi="Poppins" w:cs="Poppins"/>
          <w:b/>
          <w:bCs/>
        </w:rPr>
      </w:pPr>
    </w:p>
    <w:p w14:paraId="2876D6D7" w14:textId="77777777" w:rsidR="002A30AF" w:rsidRPr="001D0E29" w:rsidRDefault="007A671F" w:rsidP="002A30AF">
      <w:pPr>
        <w:pStyle w:val="ListParagraph"/>
        <w:numPr>
          <w:ilvl w:val="0"/>
          <w:numId w:val="11"/>
        </w:numPr>
        <w:jc w:val="both"/>
        <w:rPr>
          <w:rFonts w:ascii="Poppins" w:eastAsia="Poppins" w:hAnsi="Poppins" w:cs="Poppins"/>
        </w:rPr>
      </w:pPr>
      <w:r w:rsidRPr="001D0E29">
        <w:rPr>
          <w:rFonts w:ascii="Poppins" w:eastAsia="Poppins" w:hAnsi="Poppins" w:cs="Poppins"/>
        </w:rPr>
        <w:t xml:space="preserve">The information supplied in the grant application form will be used by Sported and the funder for administration, research, analysis, and promotional purposes. </w:t>
      </w:r>
    </w:p>
    <w:p w14:paraId="2127FF46" w14:textId="77777777" w:rsidR="00DE58FD" w:rsidRPr="001D0E29" w:rsidRDefault="007A671F" w:rsidP="002A30AF">
      <w:pPr>
        <w:pStyle w:val="ListParagraph"/>
        <w:numPr>
          <w:ilvl w:val="0"/>
          <w:numId w:val="11"/>
        </w:numPr>
        <w:jc w:val="both"/>
        <w:rPr>
          <w:rFonts w:ascii="Poppins" w:eastAsia="Poppins" w:hAnsi="Poppins" w:cs="Poppins"/>
        </w:rPr>
      </w:pPr>
      <w:r w:rsidRPr="001D0E29">
        <w:rPr>
          <w:rFonts w:ascii="Poppins" w:eastAsia="Poppins" w:hAnsi="Poppins" w:cs="Poppins"/>
        </w:rPr>
        <w:t xml:space="preserve">We may give copies of this information to </w:t>
      </w:r>
      <w:r w:rsidR="00DE58FD" w:rsidRPr="001D0E29">
        <w:rPr>
          <w:rFonts w:ascii="Poppins" w:eastAsia="Poppins" w:hAnsi="Poppins" w:cs="Poppins"/>
        </w:rPr>
        <w:t xml:space="preserve">Postcode Lottery </w:t>
      </w:r>
      <w:r w:rsidRPr="001D0E29">
        <w:rPr>
          <w:rFonts w:ascii="Poppins" w:eastAsia="Poppins" w:hAnsi="Poppins" w:cs="Poppins"/>
        </w:rPr>
        <w:t>who are consulted when assessing applications, monitoring grants and when evaluating the impact of the programme.</w:t>
      </w:r>
    </w:p>
    <w:p w14:paraId="34F8D65C" w14:textId="77777777" w:rsidR="00DE58FD" w:rsidRPr="001D0E29" w:rsidRDefault="007A671F" w:rsidP="002A30AF">
      <w:pPr>
        <w:pStyle w:val="ListParagraph"/>
        <w:numPr>
          <w:ilvl w:val="0"/>
          <w:numId w:val="11"/>
        </w:numPr>
        <w:jc w:val="both"/>
        <w:rPr>
          <w:rFonts w:ascii="Poppins" w:eastAsia="Poppins" w:hAnsi="Poppins" w:cs="Poppins"/>
        </w:rPr>
      </w:pPr>
      <w:r w:rsidRPr="001D0E29">
        <w:rPr>
          <w:rFonts w:ascii="Poppins" w:eastAsia="Poppins" w:hAnsi="Poppins" w:cs="Poppins"/>
        </w:rPr>
        <w:t xml:space="preserve">The awarded organisation may be contacted by Sported by email about additional offers, opportunities and support that may become available through being a beneficiary of the programme. </w:t>
      </w:r>
    </w:p>
    <w:p w14:paraId="0B5D9A85" w14:textId="77777777" w:rsidR="00DE58FD" w:rsidRPr="001D0E29" w:rsidRDefault="007A671F" w:rsidP="002A30AF">
      <w:pPr>
        <w:pStyle w:val="ListParagraph"/>
        <w:numPr>
          <w:ilvl w:val="0"/>
          <w:numId w:val="11"/>
        </w:numPr>
        <w:jc w:val="both"/>
        <w:rPr>
          <w:rFonts w:ascii="Poppins" w:eastAsia="Poppins" w:hAnsi="Poppins" w:cs="Poppins"/>
        </w:rPr>
      </w:pPr>
      <w:r w:rsidRPr="001D0E29">
        <w:rPr>
          <w:rFonts w:ascii="Poppins" w:eastAsia="Poppins" w:hAnsi="Poppins" w:cs="Poppins"/>
        </w:rPr>
        <w:t xml:space="preserve">We recognise the need to maintain the confidentiality of vulnerable people and details of individuals will not be made public in any way, except as required by law. </w:t>
      </w:r>
    </w:p>
    <w:p w14:paraId="70E11F0F" w14:textId="77777777" w:rsidR="00DE58FD" w:rsidRPr="001D0E29" w:rsidRDefault="007A671F" w:rsidP="002A30AF">
      <w:pPr>
        <w:pStyle w:val="ListParagraph"/>
        <w:numPr>
          <w:ilvl w:val="0"/>
          <w:numId w:val="11"/>
        </w:numPr>
        <w:jc w:val="both"/>
        <w:rPr>
          <w:rFonts w:ascii="Poppins" w:eastAsia="Poppins" w:hAnsi="Poppins" w:cs="Poppins"/>
        </w:rPr>
      </w:pPr>
      <w:r w:rsidRPr="001D0E29">
        <w:rPr>
          <w:rFonts w:ascii="Poppins" w:eastAsia="Poppins" w:hAnsi="Poppins" w:cs="Poppins"/>
        </w:rPr>
        <w:t xml:space="preserve">No provision of this grant agreement is intended to create any right or benefit enforceable against the parties to this grant agreement under the contracts (Rights of Third Parties Act 1999). </w:t>
      </w:r>
    </w:p>
    <w:p w14:paraId="18B2E956" w14:textId="77777777" w:rsidR="001D0E29" w:rsidRPr="001D0E29" w:rsidRDefault="007A671F" w:rsidP="002A30AF">
      <w:pPr>
        <w:pStyle w:val="ListParagraph"/>
        <w:numPr>
          <w:ilvl w:val="0"/>
          <w:numId w:val="11"/>
        </w:numPr>
        <w:jc w:val="both"/>
        <w:rPr>
          <w:rFonts w:ascii="Poppins" w:eastAsia="Poppins" w:hAnsi="Poppins" w:cs="Poppins"/>
        </w:rPr>
      </w:pPr>
      <w:r w:rsidRPr="001D0E29">
        <w:rPr>
          <w:rFonts w:ascii="Poppins" w:eastAsia="Poppins" w:hAnsi="Poppins" w:cs="Poppins"/>
        </w:rPr>
        <w:t xml:space="preserve">The Freedom of Information Act 2000 gives members of the public the right to request any information that Sported holds. This includes information received from third parties such as, although not limited to, grant applicants, grant holders, contractors, and people making a complaint. If information is requested under the Freedom of Information Act, Sported will release it, subject to exemptions, although Sported may consult with the organisation first. If an organisation believes their information may be exempt from release, it should let Sported know during the application process. </w:t>
      </w:r>
    </w:p>
    <w:p w14:paraId="073F4B3D" w14:textId="77777777" w:rsidR="001D0E29" w:rsidRDefault="001D0E29" w:rsidP="001D0E29">
      <w:pPr>
        <w:jc w:val="both"/>
        <w:rPr>
          <w:rFonts w:ascii="Poppins" w:eastAsia="Poppins" w:hAnsi="Poppins" w:cs="Poppins"/>
          <w:b/>
          <w:bCs/>
        </w:rPr>
      </w:pPr>
    </w:p>
    <w:p w14:paraId="110C3182" w14:textId="77777777" w:rsidR="001D0E29" w:rsidRDefault="007A671F" w:rsidP="001D0E29">
      <w:pPr>
        <w:jc w:val="both"/>
        <w:rPr>
          <w:rFonts w:ascii="Poppins" w:eastAsia="Poppins" w:hAnsi="Poppins" w:cs="Poppins"/>
          <w:b/>
          <w:bCs/>
        </w:rPr>
      </w:pPr>
      <w:r w:rsidRPr="001D0E29">
        <w:rPr>
          <w:rFonts w:ascii="Poppins" w:eastAsia="Poppins" w:hAnsi="Poppins" w:cs="Poppins"/>
          <w:b/>
          <w:bCs/>
        </w:rPr>
        <w:t xml:space="preserve">Suspension of the grant </w:t>
      </w:r>
    </w:p>
    <w:p w14:paraId="317F96A1" w14:textId="77777777" w:rsidR="001D0E29" w:rsidRDefault="001D0E29" w:rsidP="001D0E29">
      <w:pPr>
        <w:jc w:val="both"/>
        <w:rPr>
          <w:rFonts w:ascii="Poppins" w:eastAsia="Poppins" w:hAnsi="Poppins" w:cs="Poppins"/>
          <w:b/>
          <w:bCs/>
        </w:rPr>
      </w:pPr>
    </w:p>
    <w:p w14:paraId="10C56718" w14:textId="77777777" w:rsidR="001D0E29" w:rsidRPr="00273AC4" w:rsidRDefault="007A671F" w:rsidP="001D0E29">
      <w:pPr>
        <w:jc w:val="both"/>
        <w:rPr>
          <w:rFonts w:ascii="Poppins" w:eastAsia="Poppins" w:hAnsi="Poppins" w:cs="Poppins"/>
        </w:rPr>
      </w:pPr>
      <w:r w:rsidRPr="00273AC4">
        <w:rPr>
          <w:rFonts w:ascii="Poppins" w:eastAsia="Poppins" w:hAnsi="Poppins" w:cs="Poppins"/>
        </w:rPr>
        <w:t>Sported reserves the right to suspend payment or demand repayment where:</w:t>
      </w:r>
    </w:p>
    <w:p w14:paraId="29CBD120" w14:textId="77777777" w:rsidR="001D0E29" w:rsidRPr="00273AC4" w:rsidRDefault="001D0E29" w:rsidP="001D0E29">
      <w:pPr>
        <w:jc w:val="both"/>
        <w:rPr>
          <w:rFonts w:ascii="Poppins" w:eastAsia="Poppins" w:hAnsi="Poppins" w:cs="Poppins"/>
        </w:rPr>
      </w:pPr>
    </w:p>
    <w:p w14:paraId="48B49044" w14:textId="77777777" w:rsidR="001D0E29" w:rsidRPr="00273AC4" w:rsidRDefault="007A671F" w:rsidP="001D0E29">
      <w:pPr>
        <w:pStyle w:val="ListParagraph"/>
        <w:numPr>
          <w:ilvl w:val="0"/>
          <w:numId w:val="12"/>
        </w:numPr>
        <w:jc w:val="both"/>
        <w:rPr>
          <w:rFonts w:ascii="Poppins" w:eastAsia="Poppins" w:hAnsi="Poppins" w:cs="Poppins"/>
        </w:rPr>
      </w:pPr>
      <w:r w:rsidRPr="00273AC4">
        <w:rPr>
          <w:rFonts w:ascii="Poppins" w:eastAsia="Poppins" w:hAnsi="Poppins" w:cs="Poppins"/>
        </w:rPr>
        <w:t>The organisation ceases to operate or become insolvent.</w:t>
      </w:r>
    </w:p>
    <w:p w14:paraId="4170650D" w14:textId="77777777" w:rsidR="00273AC4" w:rsidRPr="00273AC4" w:rsidRDefault="007A671F" w:rsidP="001D0E29">
      <w:pPr>
        <w:pStyle w:val="ListParagraph"/>
        <w:numPr>
          <w:ilvl w:val="0"/>
          <w:numId w:val="12"/>
        </w:numPr>
        <w:jc w:val="both"/>
        <w:rPr>
          <w:rFonts w:ascii="Poppins" w:eastAsia="Poppins" w:hAnsi="Poppins" w:cs="Poppins"/>
        </w:rPr>
      </w:pPr>
      <w:r w:rsidRPr="00273AC4">
        <w:rPr>
          <w:rFonts w:ascii="Poppins" w:eastAsia="Poppins" w:hAnsi="Poppins" w:cs="Poppins"/>
        </w:rPr>
        <w:t xml:space="preserve">The organisation changes its legal structure which therefore means that it is no longer eligible to receive a grant. </w:t>
      </w:r>
    </w:p>
    <w:p w14:paraId="57A679FA" w14:textId="77777777" w:rsidR="00273AC4" w:rsidRPr="00273AC4" w:rsidRDefault="00273AC4" w:rsidP="00273AC4">
      <w:pPr>
        <w:pStyle w:val="ListParagraph"/>
        <w:jc w:val="both"/>
        <w:rPr>
          <w:rFonts w:ascii="Poppins" w:eastAsia="Poppins" w:hAnsi="Poppins" w:cs="Poppins"/>
        </w:rPr>
      </w:pPr>
    </w:p>
    <w:p w14:paraId="75068E2D" w14:textId="77777777" w:rsidR="00273AC4" w:rsidRPr="00273AC4" w:rsidRDefault="00273AC4" w:rsidP="00273AC4">
      <w:pPr>
        <w:pStyle w:val="ListParagraph"/>
        <w:jc w:val="both"/>
        <w:rPr>
          <w:rFonts w:ascii="Poppins" w:eastAsia="Poppins" w:hAnsi="Poppins" w:cs="Poppins"/>
        </w:rPr>
      </w:pPr>
    </w:p>
    <w:p w14:paraId="073EBC6C" w14:textId="77777777" w:rsidR="00273AC4" w:rsidRPr="00273AC4" w:rsidRDefault="00273AC4" w:rsidP="00273AC4">
      <w:pPr>
        <w:pStyle w:val="ListParagraph"/>
        <w:jc w:val="both"/>
        <w:rPr>
          <w:rFonts w:ascii="Poppins" w:eastAsia="Poppins" w:hAnsi="Poppins" w:cs="Poppins"/>
        </w:rPr>
      </w:pPr>
    </w:p>
    <w:p w14:paraId="748F7330" w14:textId="35EB8264" w:rsidR="00273AC4" w:rsidRPr="0052700E" w:rsidRDefault="007A671F" w:rsidP="001D0E29">
      <w:pPr>
        <w:pStyle w:val="ListParagraph"/>
        <w:numPr>
          <w:ilvl w:val="0"/>
          <w:numId w:val="12"/>
        </w:numPr>
        <w:jc w:val="both"/>
        <w:rPr>
          <w:rFonts w:ascii="Poppins" w:eastAsia="Poppins" w:hAnsi="Poppins" w:cs="Poppins"/>
        </w:rPr>
      </w:pPr>
      <w:r w:rsidRPr="0052700E">
        <w:rPr>
          <w:rFonts w:ascii="Poppins" w:eastAsia="Poppins" w:hAnsi="Poppins" w:cs="Poppins"/>
        </w:rPr>
        <w:t xml:space="preserve">The organisation fails to use the grant or any part of it for the purpose for which it was made or fails to </w:t>
      </w:r>
      <w:r w:rsidR="00281511">
        <w:rPr>
          <w:rFonts w:ascii="Poppins" w:eastAsia="Poppins" w:hAnsi="Poppins" w:cs="Poppins"/>
        </w:rPr>
        <w:t>spend the grant</w:t>
      </w:r>
      <w:r w:rsidRPr="0052700E">
        <w:rPr>
          <w:rFonts w:ascii="Poppins" w:eastAsia="Poppins" w:hAnsi="Poppins" w:cs="Poppins"/>
        </w:rPr>
        <w:t xml:space="preserve"> within the agreed timeline.</w:t>
      </w:r>
    </w:p>
    <w:p w14:paraId="588EE70B" w14:textId="77777777" w:rsidR="0052700E" w:rsidRPr="0052700E" w:rsidRDefault="007A671F" w:rsidP="001D0E29">
      <w:pPr>
        <w:pStyle w:val="ListParagraph"/>
        <w:numPr>
          <w:ilvl w:val="0"/>
          <w:numId w:val="12"/>
        </w:numPr>
        <w:jc w:val="both"/>
        <w:rPr>
          <w:rFonts w:ascii="Poppins" w:eastAsia="Poppins" w:hAnsi="Poppins" w:cs="Poppins"/>
        </w:rPr>
      </w:pPr>
      <w:r w:rsidRPr="0052700E">
        <w:rPr>
          <w:rFonts w:ascii="Poppins" w:eastAsia="Poppins" w:hAnsi="Poppins" w:cs="Poppins"/>
        </w:rPr>
        <w:t xml:space="preserve">The information provided during the application process was fraudulent, materially incorrect, or misleading. </w:t>
      </w:r>
    </w:p>
    <w:p w14:paraId="7A5C761B" w14:textId="77777777" w:rsidR="0052700E" w:rsidRPr="0052700E" w:rsidRDefault="007A671F" w:rsidP="001D0E29">
      <w:pPr>
        <w:pStyle w:val="ListParagraph"/>
        <w:numPr>
          <w:ilvl w:val="0"/>
          <w:numId w:val="12"/>
        </w:numPr>
        <w:jc w:val="both"/>
        <w:rPr>
          <w:rFonts w:ascii="Poppins" w:eastAsia="Poppins" w:hAnsi="Poppins" w:cs="Poppins"/>
        </w:rPr>
      </w:pPr>
      <w:r w:rsidRPr="0052700E">
        <w:rPr>
          <w:rFonts w:ascii="Poppins" w:eastAsia="Poppins" w:hAnsi="Poppins" w:cs="Poppins"/>
        </w:rPr>
        <w:t xml:space="preserve">The organisation fails to comply with any terms or conditions of the grant as set out in this document or grant offer email, including monitoring and financial monitoring requirements. </w:t>
      </w:r>
    </w:p>
    <w:p w14:paraId="5F6A2862" w14:textId="77777777" w:rsidR="0052700E" w:rsidRDefault="0052700E" w:rsidP="0052700E">
      <w:pPr>
        <w:jc w:val="both"/>
        <w:rPr>
          <w:rFonts w:ascii="Poppins" w:eastAsia="Poppins" w:hAnsi="Poppins" w:cs="Poppins"/>
          <w:b/>
          <w:bCs/>
        </w:rPr>
      </w:pPr>
    </w:p>
    <w:p w14:paraId="76CD0832" w14:textId="580F562F" w:rsidR="007A671F" w:rsidRPr="0052700E" w:rsidRDefault="007A671F" w:rsidP="0052700E">
      <w:pPr>
        <w:jc w:val="both"/>
        <w:rPr>
          <w:rFonts w:ascii="Poppins" w:eastAsia="Poppins" w:hAnsi="Poppins" w:cs="Poppins"/>
        </w:rPr>
      </w:pPr>
      <w:r w:rsidRPr="0052700E">
        <w:rPr>
          <w:rFonts w:ascii="Poppins" w:eastAsia="Poppins" w:hAnsi="Poppins" w:cs="Poppins"/>
        </w:rPr>
        <w:t>If the situation arises that Sported needs to reclaim funds which in its opinion have been mis-spent or applied for dishonestly, there is no appeal against the recall of funds and Sported may take legal action to recall funds if it deems it appropriate to do so. The organisation that was awarded the funding in question will be liable for any charges incurred through the process.</w:t>
      </w:r>
    </w:p>
    <w:p w14:paraId="30798751" w14:textId="77777777" w:rsidR="003E5775" w:rsidRPr="00B67CC3" w:rsidRDefault="003E5775" w:rsidP="2A6611AD">
      <w:pPr>
        <w:jc w:val="both"/>
        <w:rPr>
          <w:rFonts w:ascii="Poppins" w:eastAsia="Poppins" w:hAnsi="Poppins" w:cs="Poppins"/>
        </w:rPr>
      </w:pPr>
    </w:p>
    <w:sectPr w:rsidR="003E5775" w:rsidRPr="00B67CC3">
      <w:head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F539FA" w14:textId="77777777" w:rsidR="004644AE" w:rsidRDefault="004644AE" w:rsidP="00B631C7">
      <w:r>
        <w:separator/>
      </w:r>
    </w:p>
  </w:endnote>
  <w:endnote w:type="continuationSeparator" w:id="0">
    <w:p w14:paraId="178D1A56" w14:textId="77777777" w:rsidR="004644AE" w:rsidRDefault="004644AE" w:rsidP="00B631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oppins">
    <w:panose1 w:val="00000500000000000000"/>
    <w:charset w:val="00"/>
    <w:family w:val="auto"/>
    <w:pitch w:val="variable"/>
    <w:sig w:usb0="00008007" w:usb1="00000000"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6EE879" w14:textId="77777777" w:rsidR="004644AE" w:rsidRDefault="004644AE" w:rsidP="00B631C7">
      <w:r>
        <w:separator/>
      </w:r>
    </w:p>
  </w:footnote>
  <w:footnote w:type="continuationSeparator" w:id="0">
    <w:p w14:paraId="20E96CE8" w14:textId="77777777" w:rsidR="004644AE" w:rsidRDefault="004644AE" w:rsidP="00B631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4F9A38" w14:textId="4E3B2E15" w:rsidR="00B631C7" w:rsidRDefault="00207BC8">
    <w:pPr>
      <w:pStyle w:val="Header"/>
    </w:pPr>
    <w:r w:rsidRPr="00B67CC3">
      <w:rPr>
        <w:noProof/>
      </w:rPr>
      <w:drawing>
        <wp:anchor distT="0" distB="0" distL="114300" distR="114300" simplePos="0" relativeHeight="251658240" behindDoc="1" locked="0" layoutInCell="1" allowOverlap="1" wp14:anchorId="395F3441" wp14:editId="70CF2CD1">
          <wp:simplePos x="0" y="0"/>
          <wp:positionH relativeFrom="margin">
            <wp:posOffset>-464820</wp:posOffset>
          </wp:positionH>
          <wp:positionV relativeFrom="paragraph">
            <wp:posOffset>-337185</wp:posOffset>
          </wp:positionV>
          <wp:extent cx="1576886" cy="1035685"/>
          <wp:effectExtent l="0" t="0" r="4445" b="0"/>
          <wp:wrapTight wrapText="bothSides">
            <wp:wrapPolygon edited="0">
              <wp:start x="0" y="0"/>
              <wp:lineTo x="0" y="21057"/>
              <wp:lineTo x="21400" y="21057"/>
              <wp:lineTo x="21400" y="0"/>
              <wp:lineTo x="0" y="0"/>
            </wp:wrapPolygon>
          </wp:wrapTight>
          <wp:docPr id="1444024209" name="Picture 2" descr="A blue tick and black text&#10;&#10;Sported text&#10;&#10;Sporte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576886" cy="1035685"/>
                  </a:xfrm>
                  <a:prstGeom prst="rect">
                    <a:avLst/>
                  </a:prstGeom>
                </pic:spPr>
              </pic:pic>
            </a:graphicData>
          </a:graphic>
        </wp:anchor>
      </w:drawing>
    </w:r>
    <w:r>
      <w:rPr>
        <w:rFonts w:ascii="Poppins" w:eastAsia="Poppins" w:hAnsi="Poppins" w:cs="Poppins"/>
        <w:b/>
        <w:bCs/>
        <w:noProof/>
      </w:rPr>
      <w:drawing>
        <wp:anchor distT="0" distB="0" distL="114300" distR="114300" simplePos="0" relativeHeight="251658241" behindDoc="1" locked="0" layoutInCell="1" allowOverlap="1" wp14:anchorId="796898B3" wp14:editId="650DBD5D">
          <wp:simplePos x="0" y="0"/>
          <wp:positionH relativeFrom="column">
            <wp:posOffset>3948430</wp:posOffset>
          </wp:positionH>
          <wp:positionV relativeFrom="paragraph">
            <wp:posOffset>37465</wp:posOffset>
          </wp:positionV>
          <wp:extent cx="2209800" cy="423304"/>
          <wp:effectExtent l="0" t="0" r="0" b="0"/>
          <wp:wrapTight wrapText="bothSides">
            <wp:wrapPolygon edited="0">
              <wp:start x="0" y="0"/>
              <wp:lineTo x="0" y="20432"/>
              <wp:lineTo x="19366" y="20432"/>
              <wp:lineTo x="19552" y="15568"/>
              <wp:lineTo x="21414" y="10703"/>
              <wp:lineTo x="21414" y="0"/>
              <wp:lineTo x="0" y="0"/>
            </wp:wrapPolygon>
          </wp:wrapTight>
          <wp:docPr id="16119978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1997848" name="Picture 1611997848"/>
                  <pic:cNvPicPr/>
                </pic:nvPicPr>
                <pic:blipFill>
                  <a:blip r:embed="rId2" cstate="print">
                    <a:extLst>
                      <a:ext uri="{28A0092B-C50C-407E-A947-70E740481C1C}">
                        <a14:useLocalDpi xmlns:a14="http://schemas.microsoft.com/office/drawing/2010/main" val="0"/>
                      </a:ext>
                    </a:extLst>
                  </a:blip>
                  <a:stretch>
                    <a:fillRect/>
                  </a:stretch>
                </pic:blipFill>
                <pic:spPr>
                  <a:xfrm>
                    <a:off x="0" y="0"/>
                    <a:ext cx="2209800" cy="423304"/>
                  </a:xfrm>
                  <a:prstGeom prst="rect">
                    <a:avLst/>
                  </a:prstGeom>
                </pic:spPr>
              </pic:pic>
            </a:graphicData>
          </a:graphic>
        </wp:anchor>
      </w:drawing>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30D06"/>
    <w:multiLevelType w:val="hybridMultilevel"/>
    <w:tmpl w:val="80FA82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43B3CC2"/>
    <w:multiLevelType w:val="multilevel"/>
    <w:tmpl w:val="6108E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CFA5F85"/>
    <w:multiLevelType w:val="hybridMultilevel"/>
    <w:tmpl w:val="7B341D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D476206"/>
    <w:multiLevelType w:val="multilevel"/>
    <w:tmpl w:val="AB86B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3B35511"/>
    <w:multiLevelType w:val="hybridMultilevel"/>
    <w:tmpl w:val="679099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8B56672"/>
    <w:multiLevelType w:val="multilevel"/>
    <w:tmpl w:val="CDFE1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A815E76"/>
    <w:multiLevelType w:val="multilevel"/>
    <w:tmpl w:val="218C5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A8D0D8E"/>
    <w:multiLevelType w:val="hybridMultilevel"/>
    <w:tmpl w:val="85CC82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0A07C2F"/>
    <w:multiLevelType w:val="multilevel"/>
    <w:tmpl w:val="EB54B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E112825"/>
    <w:multiLevelType w:val="multilevel"/>
    <w:tmpl w:val="7EE6D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2FC7BA6"/>
    <w:multiLevelType w:val="hybridMultilevel"/>
    <w:tmpl w:val="A83CA1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C035357"/>
    <w:multiLevelType w:val="hybridMultilevel"/>
    <w:tmpl w:val="CD54B0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91937139">
    <w:abstractNumId w:val="6"/>
  </w:num>
  <w:num w:numId="2" w16cid:durableId="1699430014">
    <w:abstractNumId w:val="8"/>
  </w:num>
  <w:num w:numId="3" w16cid:durableId="1706908714">
    <w:abstractNumId w:val="5"/>
  </w:num>
  <w:num w:numId="4" w16cid:durableId="1405831696">
    <w:abstractNumId w:val="1"/>
  </w:num>
  <w:num w:numId="5" w16cid:durableId="1785998290">
    <w:abstractNumId w:val="3"/>
  </w:num>
  <w:num w:numId="6" w16cid:durableId="227303127">
    <w:abstractNumId w:val="9"/>
  </w:num>
  <w:num w:numId="7" w16cid:durableId="897129279">
    <w:abstractNumId w:val="10"/>
  </w:num>
  <w:num w:numId="8" w16cid:durableId="1668630275">
    <w:abstractNumId w:val="11"/>
  </w:num>
  <w:num w:numId="9" w16cid:durableId="163978736">
    <w:abstractNumId w:val="7"/>
  </w:num>
  <w:num w:numId="10" w16cid:durableId="2034526966">
    <w:abstractNumId w:val="4"/>
  </w:num>
  <w:num w:numId="11" w16cid:durableId="2051571607">
    <w:abstractNumId w:val="2"/>
  </w:num>
  <w:num w:numId="12" w16cid:durableId="2377167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5775"/>
    <w:rsid w:val="00003D55"/>
    <w:rsid w:val="0000703C"/>
    <w:rsid w:val="00092B68"/>
    <w:rsid w:val="000A415E"/>
    <w:rsid w:val="000C7D2B"/>
    <w:rsid w:val="000E001D"/>
    <w:rsid w:val="000F2E57"/>
    <w:rsid w:val="00137BCD"/>
    <w:rsid w:val="001A0FE7"/>
    <w:rsid w:val="001D0E29"/>
    <w:rsid w:val="001D3E75"/>
    <w:rsid w:val="00207BC8"/>
    <w:rsid w:val="00214240"/>
    <w:rsid w:val="00273AC4"/>
    <w:rsid w:val="00281511"/>
    <w:rsid w:val="002A30AF"/>
    <w:rsid w:val="002E6F86"/>
    <w:rsid w:val="002F0848"/>
    <w:rsid w:val="0037124F"/>
    <w:rsid w:val="003B0DED"/>
    <w:rsid w:val="003E5775"/>
    <w:rsid w:val="004644AE"/>
    <w:rsid w:val="00477CEC"/>
    <w:rsid w:val="004A2838"/>
    <w:rsid w:val="004D16DC"/>
    <w:rsid w:val="004F4C28"/>
    <w:rsid w:val="0052700E"/>
    <w:rsid w:val="00554FE8"/>
    <w:rsid w:val="005A4399"/>
    <w:rsid w:val="005C0817"/>
    <w:rsid w:val="006058FE"/>
    <w:rsid w:val="006656A7"/>
    <w:rsid w:val="00725B1A"/>
    <w:rsid w:val="0078660C"/>
    <w:rsid w:val="007A671F"/>
    <w:rsid w:val="007E4EF7"/>
    <w:rsid w:val="00816F37"/>
    <w:rsid w:val="00827FBD"/>
    <w:rsid w:val="00836CE2"/>
    <w:rsid w:val="008521FC"/>
    <w:rsid w:val="00854BB7"/>
    <w:rsid w:val="0088469E"/>
    <w:rsid w:val="008C189A"/>
    <w:rsid w:val="00906C50"/>
    <w:rsid w:val="00910A3E"/>
    <w:rsid w:val="009979A8"/>
    <w:rsid w:val="00AE6820"/>
    <w:rsid w:val="00B05189"/>
    <w:rsid w:val="00B631C7"/>
    <w:rsid w:val="00B67CC3"/>
    <w:rsid w:val="00B70510"/>
    <w:rsid w:val="00B97BA6"/>
    <w:rsid w:val="00C63F5B"/>
    <w:rsid w:val="00C8052F"/>
    <w:rsid w:val="00C86DD2"/>
    <w:rsid w:val="00CC28A0"/>
    <w:rsid w:val="00CD54B0"/>
    <w:rsid w:val="00CE7B30"/>
    <w:rsid w:val="00D35200"/>
    <w:rsid w:val="00D869B5"/>
    <w:rsid w:val="00DE58FD"/>
    <w:rsid w:val="00E1100D"/>
    <w:rsid w:val="00E45C0C"/>
    <w:rsid w:val="00E662D8"/>
    <w:rsid w:val="00E90783"/>
    <w:rsid w:val="00E9531D"/>
    <w:rsid w:val="00F314E8"/>
    <w:rsid w:val="00F3269A"/>
    <w:rsid w:val="00F468EB"/>
    <w:rsid w:val="00F46A58"/>
    <w:rsid w:val="00FA37B6"/>
    <w:rsid w:val="00FC7F0D"/>
    <w:rsid w:val="1F62AF16"/>
    <w:rsid w:val="2A6611AD"/>
    <w:rsid w:val="2A6F3080"/>
    <w:rsid w:val="4C35FBCF"/>
    <w:rsid w:val="51FBBF5F"/>
    <w:rsid w:val="5A2695D6"/>
    <w:rsid w:val="6502EFDC"/>
    <w:rsid w:val="690C327D"/>
    <w:rsid w:val="6C5AA1CF"/>
    <w:rsid w:val="781B3A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DDB989"/>
  <w15:chartTrackingRefBased/>
  <w15:docId w15:val="{BC6DAF44-15D2-534E-9B9C-A5D564D10A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3E5775"/>
    <w:pPr>
      <w:spacing w:before="100" w:beforeAutospacing="1" w:after="100" w:afterAutospacing="1"/>
      <w:outlineLvl w:val="1"/>
    </w:pPr>
    <w:rPr>
      <w:rFonts w:ascii="Times New Roman" w:eastAsia="Times New Roman" w:hAnsi="Times New Roman" w:cs="Times New Roman"/>
      <w:b/>
      <w:bCs/>
      <w:kern w:val="0"/>
      <w:sz w:val="36"/>
      <w:szCs w:val="36"/>
      <w:lang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3E5775"/>
    <w:rPr>
      <w:rFonts w:ascii="Times New Roman" w:eastAsia="Times New Roman" w:hAnsi="Times New Roman" w:cs="Times New Roman"/>
      <w:b/>
      <w:bCs/>
      <w:kern w:val="0"/>
      <w:sz w:val="36"/>
      <w:szCs w:val="36"/>
      <w:lang w:eastAsia="en-GB"/>
      <w14:ligatures w14:val="none"/>
    </w:rPr>
  </w:style>
  <w:style w:type="paragraph" w:styleId="NormalWeb">
    <w:name w:val="Normal (Web)"/>
    <w:basedOn w:val="Normal"/>
    <w:uiPriority w:val="99"/>
    <w:semiHidden/>
    <w:unhideWhenUsed/>
    <w:rsid w:val="003E5775"/>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apple-converted-space">
    <w:name w:val="apple-converted-space"/>
    <w:basedOn w:val="DefaultParagraphFont"/>
    <w:rsid w:val="003E5775"/>
  </w:style>
  <w:style w:type="character" w:styleId="Strong">
    <w:name w:val="Strong"/>
    <w:basedOn w:val="DefaultParagraphFont"/>
    <w:uiPriority w:val="22"/>
    <w:qFormat/>
    <w:rsid w:val="003E5775"/>
    <w:rPr>
      <w:b/>
      <w:bCs/>
    </w:rPr>
  </w:style>
  <w:style w:type="character" w:styleId="Emphasis">
    <w:name w:val="Emphasis"/>
    <w:basedOn w:val="DefaultParagraphFont"/>
    <w:uiPriority w:val="20"/>
    <w:qFormat/>
    <w:rsid w:val="003E5775"/>
    <w:rPr>
      <w:i/>
      <w:iCs/>
    </w:rPr>
  </w:style>
  <w:style w:type="character" w:styleId="CommentReference">
    <w:name w:val="annotation reference"/>
    <w:basedOn w:val="DefaultParagraphFont"/>
    <w:uiPriority w:val="99"/>
    <w:semiHidden/>
    <w:unhideWhenUsed/>
    <w:rsid w:val="00725B1A"/>
    <w:rPr>
      <w:sz w:val="16"/>
      <w:szCs w:val="16"/>
    </w:rPr>
  </w:style>
  <w:style w:type="paragraph" w:styleId="CommentText">
    <w:name w:val="annotation text"/>
    <w:basedOn w:val="Normal"/>
    <w:link w:val="CommentTextChar"/>
    <w:uiPriority w:val="99"/>
    <w:unhideWhenUsed/>
    <w:rsid w:val="00725B1A"/>
    <w:rPr>
      <w:sz w:val="20"/>
      <w:szCs w:val="20"/>
    </w:rPr>
  </w:style>
  <w:style w:type="character" w:customStyle="1" w:styleId="CommentTextChar">
    <w:name w:val="Comment Text Char"/>
    <w:basedOn w:val="DefaultParagraphFont"/>
    <w:link w:val="CommentText"/>
    <w:uiPriority w:val="99"/>
    <w:rsid w:val="00725B1A"/>
    <w:rPr>
      <w:sz w:val="20"/>
      <w:szCs w:val="20"/>
    </w:rPr>
  </w:style>
  <w:style w:type="paragraph" w:styleId="CommentSubject">
    <w:name w:val="annotation subject"/>
    <w:basedOn w:val="CommentText"/>
    <w:next w:val="CommentText"/>
    <w:link w:val="CommentSubjectChar"/>
    <w:uiPriority w:val="99"/>
    <w:semiHidden/>
    <w:unhideWhenUsed/>
    <w:rsid w:val="00725B1A"/>
    <w:rPr>
      <w:b/>
      <w:bCs/>
    </w:rPr>
  </w:style>
  <w:style w:type="character" w:customStyle="1" w:styleId="CommentSubjectChar">
    <w:name w:val="Comment Subject Char"/>
    <w:basedOn w:val="CommentTextChar"/>
    <w:link w:val="CommentSubject"/>
    <w:uiPriority w:val="99"/>
    <w:semiHidden/>
    <w:rsid w:val="00725B1A"/>
    <w:rPr>
      <w:b/>
      <w:bCs/>
      <w:sz w:val="20"/>
      <w:szCs w:val="20"/>
    </w:rPr>
  </w:style>
  <w:style w:type="paragraph" w:styleId="Header">
    <w:name w:val="header"/>
    <w:basedOn w:val="Normal"/>
    <w:link w:val="HeaderChar"/>
    <w:uiPriority w:val="99"/>
    <w:unhideWhenUsed/>
    <w:rsid w:val="00B631C7"/>
    <w:pPr>
      <w:tabs>
        <w:tab w:val="center" w:pos="4513"/>
        <w:tab w:val="right" w:pos="9026"/>
      </w:tabs>
    </w:pPr>
  </w:style>
  <w:style w:type="character" w:customStyle="1" w:styleId="HeaderChar">
    <w:name w:val="Header Char"/>
    <w:basedOn w:val="DefaultParagraphFont"/>
    <w:link w:val="Header"/>
    <w:uiPriority w:val="99"/>
    <w:rsid w:val="00B631C7"/>
  </w:style>
  <w:style w:type="paragraph" w:styleId="Footer">
    <w:name w:val="footer"/>
    <w:basedOn w:val="Normal"/>
    <w:link w:val="FooterChar"/>
    <w:uiPriority w:val="99"/>
    <w:unhideWhenUsed/>
    <w:rsid w:val="00B631C7"/>
    <w:pPr>
      <w:tabs>
        <w:tab w:val="center" w:pos="4513"/>
        <w:tab w:val="right" w:pos="9026"/>
      </w:tabs>
    </w:pPr>
  </w:style>
  <w:style w:type="character" w:customStyle="1" w:styleId="FooterChar">
    <w:name w:val="Footer Char"/>
    <w:basedOn w:val="DefaultParagraphFont"/>
    <w:link w:val="Footer"/>
    <w:uiPriority w:val="99"/>
    <w:rsid w:val="00B631C7"/>
  </w:style>
  <w:style w:type="paragraph" w:styleId="ListParagraph">
    <w:name w:val="List Paragraph"/>
    <w:basedOn w:val="Normal"/>
    <w:uiPriority w:val="34"/>
    <w:qFormat/>
    <w:rsid w:val="000F2E5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500853">
      <w:bodyDiv w:val="1"/>
      <w:marLeft w:val="0"/>
      <w:marRight w:val="0"/>
      <w:marTop w:val="0"/>
      <w:marBottom w:val="0"/>
      <w:divBdr>
        <w:top w:val="none" w:sz="0" w:space="0" w:color="auto"/>
        <w:left w:val="none" w:sz="0" w:space="0" w:color="auto"/>
        <w:bottom w:val="none" w:sz="0" w:space="0" w:color="auto"/>
        <w:right w:val="none" w:sz="0" w:space="0" w:color="auto"/>
      </w:divBdr>
      <w:divsChild>
        <w:div w:id="499345348">
          <w:marLeft w:val="0"/>
          <w:marRight w:val="0"/>
          <w:marTop w:val="0"/>
          <w:marBottom w:val="0"/>
          <w:divBdr>
            <w:top w:val="none" w:sz="0" w:space="0" w:color="auto"/>
            <w:left w:val="none" w:sz="0" w:space="0" w:color="auto"/>
            <w:bottom w:val="none" w:sz="0" w:space="0" w:color="auto"/>
            <w:right w:val="none" w:sz="0" w:space="0" w:color="auto"/>
          </w:divBdr>
          <w:divsChild>
            <w:div w:id="887304042">
              <w:marLeft w:val="0"/>
              <w:marRight w:val="0"/>
              <w:marTop w:val="0"/>
              <w:marBottom w:val="0"/>
              <w:divBdr>
                <w:top w:val="none" w:sz="0" w:space="0" w:color="auto"/>
                <w:left w:val="none" w:sz="0" w:space="0" w:color="auto"/>
                <w:bottom w:val="none" w:sz="0" w:space="0" w:color="auto"/>
                <w:right w:val="none" w:sz="0" w:space="0" w:color="auto"/>
              </w:divBdr>
              <w:divsChild>
                <w:div w:id="1237591898">
                  <w:marLeft w:val="0"/>
                  <w:marRight w:val="0"/>
                  <w:marTop w:val="0"/>
                  <w:marBottom w:val="0"/>
                  <w:divBdr>
                    <w:top w:val="none" w:sz="0" w:space="0" w:color="auto"/>
                    <w:left w:val="none" w:sz="0" w:space="0" w:color="auto"/>
                    <w:bottom w:val="none" w:sz="0" w:space="0" w:color="auto"/>
                    <w:right w:val="none" w:sz="0" w:space="0" w:color="auto"/>
                  </w:divBdr>
                  <w:divsChild>
                    <w:div w:id="502208922">
                      <w:marLeft w:val="0"/>
                      <w:marRight w:val="0"/>
                      <w:marTop w:val="0"/>
                      <w:marBottom w:val="0"/>
                      <w:divBdr>
                        <w:top w:val="none" w:sz="0" w:space="0" w:color="auto"/>
                        <w:left w:val="none" w:sz="0" w:space="0" w:color="auto"/>
                        <w:bottom w:val="none" w:sz="0" w:space="0" w:color="auto"/>
                        <w:right w:val="none" w:sz="0" w:space="0" w:color="auto"/>
                      </w:divBdr>
                      <w:divsChild>
                        <w:div w:id="1262034290">
                          <w:marLeft w:val="0"/>
                          <w:marRight w:val="0"/>
                          <w:marTop w:val="0"/>
                          <w:marBottom w:val="0"/>
                          <w:divBdr>
                            <w:top w:val="none" w:sz="0" w:space="0" w:color="auto"/>
                            <w:left w:val="none" w:sz="0" w:space="0" w:color="auto"/>
                            <w:bottom w:val="none" w:sz="0" w:space="0" w:color="auto"/>
                            <w:right w:val="none" w:sz="0" w:space="0" w:color="auto"/>
                          </w:divBdr>
                          <w:divsChild>
                            <w:div w:id="739332329">
                              <w:marLeft w:val="0"/>
                              <w:marRight w:val="0"/>
                              <w:marTop w:val="0"/>
                              <w:marBottom w:val="300"/>
                              <w:divBdr>
                                <w:top w:val="none" w:sz="0" w:space="0" w:color="auto"/>
                                <w:left w:val="none" w:sz="0" w:space="0" w:color="auto"/>
                                <w:bottom w:val="none" w:sz="0" w:space="0" w:color="auto"/>
                                <w:right w:val="none" w:sz="0" w:space="0" w:color="auto"/>
                              </w:divBdr>
                              <w:divsChild>
                                <w:div w:id="1639450979">
                                  <w:marLeft w:val="0"/>
                                  <w:marRight w:val="0"/>
                                  <w:marTop w:val="0"/>
                                  <w:marBottom w:val="0"/>
                                  <w:divBdr>
                                    <w:top w:val="none" w:sz="0" w:space="0" w:color="auto"/>
                                    <w:left w:val="none" w:sz="0" w:space="0" w:color="auto"/>
                                    <w:bottom w:val="none" w:sz="0" w:space="0" w:color="auto"/>
                                    <w:right w:val="none" w:sz="0" w:space="0" w:color="auto"/>
                                  </w:divBdr>
                                </w:div>
                              </w:divsChild>
                            </w:div>
                            <w:div w:id="1467234453">
                              <w:marLeft w:val="0"/>
                              <w:marRight w:val="0"/>
                              <w:marTop w:val="0"/>
                              <w:marBottom w:val="0"/>
                              <w:divBdr>
                                <w:top w:val="none" w:sz="0" w:space="0" w:color="auto"/>
                                <w:left w:val="none" w:sz="0" w:space="0" w:color="auto"/>
                                <w:bottom w:val="none" w:sz="0" w:space="0" w:color="auto"/>
                                <w:right w:val="none" w:sz="0" w:space="0" w:color="auto"/>
                              </w:divBdr>
                              <w:divsChild>
                                <w:div w:id="383650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6905797">
          <w:marLeft w:val="0"/>
          <w:marRight w:val="0"/>
          <w:marTop w:val="0"/>
          <w:marBottom w:val="0"/>
          <w:divBdr>
            <w:top w:val="none" w:sz="0" w:space="0" w:color="auto"/>
            <w:left w:val="none" w:sz="0" w:space="0" w:color="auto"/>
            <w:bottom w:val="none" w:sz="0" w:space="0" w:color="auto"/>
            <w:right w:val="none" w:sz="0" w:space="0" w:color="auto"/>
          </w:divBdr>
          <w:divsChild>
            <w:div w:id="1068918416">
              <w:marLeft w:val="0"/>
              <w:marRight w:val="0"/>
              <w:marTop w:val="0"/>
              <w:marBottom w:val="0"/>
              <w:divBdr>
                <w:top w:val="none" w:sz="0" w:space="0" w:color="auto"/>
                <w:left w:val="none" w:sz="0" w:space="0" w:color="auto"/>
                <w:bottom w:val="none" w:sz="0" w:space="0" w:color="auto"/>
                <w:right w:val="none" w:sz="0" w:space="0" w:color="auto"/>
              </w:divBdr>
              <w:divsChild>
                <w:div w:id="827594281">
                  <w:marLeft w:val="0"/>
                  <w:marRight w:val="0"/>
                  <w:marTop w:val="0"/>
                  <w:marBottom w:val="0"/>
                  <w:divBdr>
                    <w:top w:val="none" w:sz="0" w:space="0" w:color="auto"/>
                    <w:left w:val="none" w:sz="0" w:space="0" w:color="auto"/>
                    <w:bottom w:val="none" w:sz="0" w:space="0" w:color="auto"/>
                    <w:right w:val="none" w:sz="0" w:space="0" w:color="auto"/>
                  </w:divBdr>
                  <w:divsChild>
                    <w:div w:id="2050835812">
                      <w:marLeft w:val="0"/>
                      <w:marRight w:val="0"/>
                      <w:marTop w:val="0"/>
                      <w:marBottom w:val="0"/>
                      <w:divBdr>
                        <w:top w:val="none" w:sz="0" w:space="0" w:color="auto"/>
                        <w:left w:val="none" w:sz="0" w:space="0" w:color="auto"/>
                        <w:bottom w:val="none" w:sz="0" w:space="0" w:color="auto"/>
                        <w:right w:val="none" w:sz="0" w:space="0" w:color="auto"/>
                      </w:divBdr>
                      <w:divsChild>
                        <w:div w:id="254436239">
                          <w:marLeft w:val="0"/>
                          <w:marRight w:val="0"/>
                          <w:marTop w:val="0"/>
                          <w:marBottom w:val="0"/>
                          <w:divBdr>
                            <w:top w:val="none" w:sz="0" w:space="0" w:color="auto"/>
                            <w:left w:val="none" w:sz="0" w:space="0" w:color="auto"/>
                            <w:bottom w:val="none" w:sz="0" w:space="0" w:color="auto"/>
                            <w:right w:val="none" w:sz="0" w:space="0" w:color="auto"/>
                          </w:divBdr>
                          <w:divsChild>
                            <w:div w:id="1575511140">
                              <w:marLeft w:val="0"/>
                              <w:marRight w:val="0"/>
                              <w:marTop w:val="0"/>
                              <w:marBottom w:val="300"/>
                              <w:divBdr>
                                <w:top w:val="none" w:sz="0" w:space="0" w:color="auto"/>
                                <w:left w:val="none" w:sz="0" w:space="0" w:color="auto"/>
                                <w:bottom w:val="none" w:sz="0" w:space="0" w:color="auto"/>
                                <w:right w:val="none" w:sz="0" w:space="0" w:color="auto"/>
                              </w:divBdr>
                              <w:divsChild>
                                <w:div w:id="1624310363">
                                  <w:marLeft w:val="0"/>
                                  <w:marRight w:val="0"/>
                                  <w:marTop w:val="0"/>
                                  <w:marBottom w:val="0"/>
                                  <w:divBdr>
                                    <w:top w:val="none" w:sz="0" w:space="0" w:color="auto"/>
                                    <w:left w:val="none" w:sz="0" w:space="0" w:color="auto"/>
                                    <w:bottom w:val="none" w:sz="0" w:space="0" w:color="auto"/>
                                    <w:right w:val="none" w:sz="0" w:space="0" w:color="auto"/>
                                  </w:divBdr>
                                </w:div>
                              </w:divsChild>
                            </w:div>
                            <w:div w:id="1167554879">
                              <w:marLeft w:val="0"/>
                              <w:marRight w:val="0"/>
                              <w:marTop w:val="0"/>
                              <w:marBottom w:val="300"/>
                              <w:divBdr>
                                <w:top w:val="none" w:sz="0" w:space="0" w:color="auto"/>
                                <w:left w:val="none" w:sz="0" w:space="0" w:color="auto"/>
                                <w:bottom w:val="none" w:sz="0" w:space="0" w:color="auto"/>
                                <w:right w:val="none" w:sz="0" w:space="0" w:color="auto"/>
                              </w:divBdr>
                              <w:divsChild>
                                <w:div w:id="1809400358">
                                  <w:marLeft w:val="0"/>
                                  <w:marRight w:val="0"/>
                                  <w:marTop w:val="0"/>
                                  <w:marBottom w:val="0"/>
                                  <w:divBdr>
                                    <w:top w:val="none" w:sz="0" w:space="0" w:color="auto"/>
                                    <w:left w:val="none" w:sz="0" w:space="0" w:color="auto"/>
                                    <w:bottom w:val="none" w:sz="0" w:space="0" w:color="auto"/>
                                    <w:right w:val="none" w:sz="0" w:space="0" w:color="auto"/>
                                  </w:divBdr>
                                </w:div>
                              </w:divsChild>
                            </w:div>
                            <w:div w:id="718940279">
                              <w:marLeft w:val="0"/>
                              <w:marRight w:val="0"/>
                              <w:marTop w:val="0"/>
                              <w:marBottom w:val="300"/>
                              <w:divBdr>
                                <w:top w:val="none" w:sz="0" w:space="0" w:color="auto"/>
                                <w:left w:val="none" w:sz="0" w:space="0" w:color="auto"/>
                                <w:bottom w:val="none" w:sz="0" w:space="0" w:color="auto"/>
                                <w:right w:val="none" w:sz="0" w:space="0" w:color="auto"/>
                              </w:divBdr>
                              <w:divsChild>
                                <w:div w:id="556553974">
                                  <w:marLeft w:val="0"/>
                                  <w:marRight w:val="0"/>
                                  <w:marTop w:val="0"/>
                                  <w:marBottom w:val="0"/>
                                  <w:divBdr>
                                    <w:top w:val="none" w:sz="0" w:space="0" w:color="auto"/>
                                    <w:left w:val="none" w:sz="0" w:space="0" w:color="auto"/>
                                    <w:bottom w:val="none" w:sz="0" w:space="0" w:color="auto"/>
                                    <w:right w:val="none" w:sz="0" w:space="0" w:color="auto"/>
                                  </w:divBdr>
                                </w:div>
                              </w:divsChild>
                            </w:div>
                            <w:div w:id="513111188">
                              <w:marLeft w:val="0"/>
                              <w:marRight w:val="0"/>
                              <w:marTop w:val="0"/>
                              <w:marBottom w:val="300"/>
                              <w:divBdr>
                                <w:top w:val="none" w:sz="0" w:space="0" w:color="auto"/>
                                <w:left w:val="none" w:sz="0" w:space="0" w:color="auto"/>
                                <w:bottom w:val="none" w:sz="0" w:space="0" w:color="auto"/>
                                <w:right w:val="none" w:sz="0" w:space="0" w:color="auto"/>
                              </w:divBdr>
                              <w:divsChild>
                                <w:div w:id="1831630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20/10/relationships/intelligence" Target="intelligence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dlc_DocId xmlns="64728f66-149a-48ba-ac6b-50203a2b2067">YMNH3RYZFAQR-1-658218</_dlc_DocId>
    <lcf76f155ced4ddcb4097134ff3c332f xmlns="4337aca7-0692-409b-a0c1-17c7a1704a94">
      <Terms xmlns="http://schemas.microsoft.com/office/infopath/2007/PartnerControls"/>
    </lcf76f155ced4ddcb4097134ff3c332f>
    <TaxCatchAll xmlns="64728f66-149a-48ba-ac6b-50203a2b2067" xsi:nil="true"/>
    <IconOverlay xmlns="http://schemas.microsoft.com/sharepoint/v4" xsi:nil="true"/>
    <_dlc_DocIdUrl xmlns="64728f66-149a-48ba-ac6b-50203a2b2067">
      <Url>https://sportedfoundation225.sharepoint.com/sites/General/_layouts/15/DocIdRedir.aspx?ID=YMNH3RYZFAQR-1-658218</Url>
      <Description>YMNH3RYZFAQR-1-658218</Description>
    </_dlc_DocIdUrl>
    <SharedWithUsers xmlns="64728f66-149a-48ba-ac6b-50203a2b2067">
      <UserInfo>
        <DisplayName>Joanna Di Paola</DisplayName>
        <AccountId>46</AccountId>
        <AccountType/>
      </UserInfo>
      <UserInfo>
        <DisplayName>Janice Knox</DisplayName>
        <AccountId>3747</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16FBD7F05D15548BBD26735EDF437E2" ma:contentTypeVersion="26" ma:contentTypeDescription="Create a new document." ma:contentTypeScope="" ma:versionID="899e11d469cfa5ce09148f33c3c44a11">
  <xsd:schema xmlns:xsd="http://www.w3.org/2001/XMLSchema" xmlns:xs="http://www.w3.org/2001/XMLSchema" xmlns:p="http://schemas.microsoft.com/office/2006/metadata/properties" xmlns:ns2="64728f66-149a-48ba-ac6b-50203a2b2067" xmlns:ns3="http://schemas.microsoft.com/sharepoint/v4" xmlns:ns4="4337aca7-0692-409b-a0c1-17c7a1704a94" targetNamespace="http://schemas.microsoft.com/office/2006/metadata/properties" ma:root="true" ma:fieldsID="26e4fb8bb4ea7145962e23c48189c0d0" ns2:_="" ns3:_="" ns4:_="">
    <xsd:import namespace="64728f66-149a-48ba-ac6b-50203a2b2067"/>
    <xsd:import namespace="http://schemas.microsoft.com/sharepoint/v4"/>
    <xsd:import namespace="4337aca7-0692-409b-a0c1-17c7a1704a94"/>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element ref="ns2:LastSharedByUser" minOccurs="0"/>
                <xsd:element ref="ns2:LastSharedByTime" minOccurs="0"/>
                <xsd:element ref="ns3:IconOverlay"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4:MediaLengthInSeconds" minOccurs="0"/>
                <xsd:element ref="ns4:lcf76f155ced4ddcb4097134ff3c332f" minOccurs="0"/>
                <xsd:element ref="ns2:TaxCatchAll" minOccurs="0"/>
                <xsd:element ref="ns4:MediaServiceObjectDetectorVersions" minOccurs="0"/>
                <xsd:element ref="ns4:MediaServiceSearchProperties" minOccurs="0"/>
                <xsd:element ref="ns4: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728f66-149a-48ba-ac6b-50203a2b206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description="" ma:internalName="SharedWithDetails" ma:readOnly="true">
      <xsd:simpleType>
        <xsd:restriction base="dms:Note">
          <xsd:maxLength value="255"/>
        </xsd:restriction>
      </xsd:simpleType>
    </xsd:element>
    <xsd:element name="LastSharedByUser" ma:index="13" nillable="true" ma:displayName="Last Shared By User" ma:description="" ma:internalName="LastSharedByUser" ma:readOnly="true">
      <xsd:simpleType>
        <xsd:restriction base="dms:Note">
          <xsd:maxLength value="255"/>
        </xsd:restriction>
      </xsd:simpleType>
    </xsd:element>
    <xsd:element name="LastSharedByTime" ma:index="14" nillable="true" ma:displayName="Last Shared By Time" ma:description="" ma:internalName="LastSharedByTime" ma:readOnly="true">
      <xsd:simpleType>
        <xsd:restriction base="dms:DateTime"/>
      </xsd:simpleType>
    </xsd:element>
    <xsd:element name="TaxCatchAll" ma:index="29" nillable="true" ma:displayName="Taxonomy Catch All Column" ma:hidden="true" ma:list="{7916f59e-587d-4f18-985a-cdd5bc51a2e6}" ma:internalName="TaxCatchAll" ma:showField="CatchAllData" ma:web="64728f66-149a-48ba-ac6b-50203a2b206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5"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337aca7-0692-409b-a0c1-17c7a1704a94" elementFormDefault="qualified">
    <xsd:import namespace="http://schemas.microsoft.com/office/2006/documentManagement/types"/>
    <xsd:import namespace="http://schemas.microsoft.com/office/infopath/2007/PartnerControls"/>
    <xsd:element name="MediaServiceMetadata" ma:index="16" nillable="true" ma:displayName="MediaServiceMetadata" ma:description="" ma:hidden="true" ma:internalName="MediaServiceMetadata" ma:readOnly="true">
      <xsd:simpleType>
        <xsd:restriction base="dms:Note"/>
      </xsd:simpleType>
    </xsd:element>
    <xsd:element name="MediaServiceFastMetadata" ma:index="17" nillable="true" ma:displayName="MediaServiceFastMetadata" ma:description="" ma:hidden="true" ma:internalName="MediaServiceFastMetadata" ma:readOnly="true">
      <xsd:simpleType>
        <xsd:restriction base="dms:Note"/>
      </xsd:simpleType>
    </xsd:element>
    <xsd:element name="MediaServiceDateTaken" ma:index="18" nillable="true" ma:displayName="MediaServiceDateTaken" ma:description="" ma:hidden="true" ma:internalName="MediaServiceDateTaken" ma:readOnly="true">
      <xsd:simpleType>
        <xsd:restriction base="dms:Text"/>
      </xsd:simpleType>
    </xsd:element>
    <xsd:element name="MediaServiceAutoTags" ma:index="19" nillable="true" ma:displayName="MediaServiceAutoTags" ma:description="" ma:internalName="MediaServiceAutoTags" ma:readOnly="true">
      <xsd:simpleType>
        <xsd:restriction base="dms:Text"/>
      </xsd:simpleType>
    </xsd:element>
    <xsd:element name="MediaServiceLocation" ma:index="20" nillable="true" ma:displayName="MediaServiceLocation" ma:description="" ma:internalName="MediaServiceLocation" ma:readOnly="true">
      <xsd:simpleType>
        <xsd:restriction base="dms:Text"/>
      </xsd:simpleType>
    </xsd:element>
    <xsd:element name="MediaServiceOCR" ma:index="21" nillable="true" ma:displayName="MediaServiceOCR"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AutoKeyPoints" ma:index="24" nillable="true" ma:displayName="MediaServiceAutoKeyPoints" ma:hidden="true" ma:internalName="MediaServiceAutoKeyPoints" ma:readOnly="true">
      <xsd:simpleType>
        <xsd:restriction base="dms:Note"/>
      </xsd:simpleType>
    </xsd:element>
    <xsd:element name="MediaServiceKeyPoints" ma:index="25" nillable="true" ma:displayName="KeyPoints" ma:internalName="MediaServiceKeyPoints" ma:readOnly="true">
      <xsd:simpleType>
        <xsd:restriction base="dms:Note">
          <xsd:maxLength value="255"/>
        </xsd:restriction>
      </xsd:simpleType>
    </xsd:element>
    <xsd:element name="MediaLengthInSeconds" ma:index="26" nillable="true" ma:displayName="Length (seconds)" ma:internalName="MediaLengthInSeconds" ma:readOnly="true">
      <xsd:simpleType>
        <xsd:restriction base="dms:Unknown"/>
      </xsd:simpleType>
    </xsd:element>
    <xsd:element name="lcf76f155ced4ddcb4097134ff3c332f" ma:index="28" nillable="true" ma:taxonomy="true" ma:internalName="lcf76f155ced4ddcb4097134ff3c332f" ma:taxonomyFieldName="MediaServiceImageTags" ma:displayName="Image Tags" ma:readOnly="false" ma:fieldId="{5cf76f15-5ced-4ddc-b409-7134ff3c332f}" ma:taxonomyMulti="true" ma:sspId="05a361cf-64be-481e-896e-fdc4be9d70e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1" nillable="true" ma:displayName="MediaServiceSearchProperties" ma:hidden="true" ma:internalName="MediaServiceSearchProperties" ma:readOnly="true">
      <xsd:simpleType>
        <xsd:restriction base="dms:Note"/>
      </xsd:simpleType>
    </xsd:element>
    <xsd:element name="MediaServiceBillingMetadata" ma:index="32"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16A780C3-6FD0-498B-BEDC-D7627188ECA2}">
  <ds:schemaRefs>
    <ds:schemaRef ds:uri="http://schemas.microsoft.com/sharepoint/v3/contenttype/forms"/>
  </ds:schemaRefs>
</ds:datastoreItem>
</file>

<file path=customXml/itemProps2.xml><?xml version="1.0" encoding="utf-8"?>
<ds:datastoreItem xmlns:ds="http://schemas.openxmlformats.org/officeDocument/2006/customXml" ds:itemID="{0DDF3EE0-48BA-4B31-B8B9-FCA0C81A6818}">
  <ds:schemaRefs>
    <ds:schemaRef ds:uri="http://schemas.microsoft.com/office/2006/metadata/properties"/>
    <ds:schemaRef ds:uri="http://schemas.microsoft.com/office/infopath/2007/PartnerControls"/>
    <ds:schemaRef ds:uri="64728f66-149a-48ba-ac6b-50203a2b2067"/>
    <ds:schemaRef ds:uri="4337aca7-0692-409b-a0c1-17c7a1704a94"/>
    <ds:schemaRef ds:uri="http://schemas.microsoft.com/sharepoint/v4"/>
  </ds:schemaRefs>
</ds:datastoreItem>
</file>

<file path=customXml/itemProps3.xml><?xml version="1.0" encoding="utf-8"?>
<ds:datastoreItem xmlns:ds="http://schemas.openxmlformats.org/officeDocument/2006/customXml" ds:itemID="{097212FB-E38F-4345-8DD7-32981CA590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728f66-149a-48ba-ac6b-50203a2b2067"/>
    <ds:schemaRef ds:uri="http://schemas.microsoft.com/sharepoint/v4"/>
    <ds:schemaRef ds:uri="4337aca7-0692-409b-a0c1-17c7a1704a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4740236-85C1-4668-912A-DA9094AC3CE0}">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877</Words>
  <Characters>4999</Characters>
  <Application>Microsoft Office Word</Application>
  <DocSecurity>0</DocSecurity>
  <Lines>41</Lines>
  <Paragraphs>11</Paragraphs>
  <ScaleCrop>false</ScaleCrop>
  <Company>Communicated</Company>
  <LinksUpToDate>false</LinksUpToDate>
  <CharactersWithSpaces>5865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Woods</dc:creator>
  <cp:keywords/>
  <dc:description/>
  <cp:lastModifiedBy>Joanna Di Paola</cp:lastModifiedBy>
  <cp:revision>32</cp:revision>
  <dcterms:created xsi:type="dcterms:W3CDTF">2026-06-12T11:01:00Z</dcterms:created>
  <dcterms:modified xsi:type="dcterms:W3CDTF">2026-08-07T14:04:00Z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0x010100216FBD7F05D15548BBD26735EDF437E2</vt:lpwstr>
  </property>
  <property fmtid="{D5CDD505-2E9C-101B-9397-08002B2CF9AE}" pid="3" name="MediaServiceImageTags">
    <vt:lpwstr/>
  </property>
  <property fmtid="{D5CDD505-2E9C-101B-9397-08002B2CF9AE}" pid="4" name="_dlc_DocIdItemGuid">
    <vt:lpwstr>2f75a3be-ce29-42b5-99e4-ef027ae8b25e</vt:lpwstr>
  </property>
</Properties>
</file>